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EF" w:rsidRDefault="007B4AEF" w:rsidP="007B4AEF">
      <w:pPr>
        <w:tabs>
          <w:tab w:val="left" w:pos="907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Утверждаю</w:t>
      </w:r>
    </w:p>
    <w:p w:rsidR="007B4AEF" w:rsidRDefault="007B4AEF" w:rsidP="007B4AE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Новогородская СОШ№3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____________________Мясоедова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</w:t>
      </w:r>
    </w:p>
    <w:p w:rsidR="007B4AEF" w:rsidRDefault="007B4AEF" w:rsidP="007B4A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методический комплекс</w:t>
      </w:r>
    </w:p>
    <w:p w:rsidR="007B4AEF" w:rsidRDefault="007B4AEF" w:rsidP="007B4A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ОУ Новогородская СОШ №3 на </w:t>
      </w:r>
      <w:r w:rsidR="00BE0464">
        <w:rPr>
          <w:rFonts w:ascii="Times New Roman" w:eastAsia="Times New Roman" w:hAnsi="Times New Roman" w:cs="Times New Roman"/>
          <w:b/>
          <w:sz w:val="24"/>
          <w:szCs w:val="24"/>
        </w:rPr>
        <w:t xml:space="preserve">2017-2018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5"/>
        <w:tblpPr w:leftFromText="180" w:rightFromText="180" w:vertAnchor="text" w:horzAnchor="page" w:tblpX="582" w:tblpY="488"/>
        <w:tblW w:w="15419" w:type="dxa"/>
        <w:tblLayout w:type="fixed"/>
        <w:tblLook w:val="04A0"/>
      </w:tblPr>
      <w:tblGrid>
        <w:gridCol w:w="675"/>
        <w:gridCol w:w="1870"/>
        <w:gridCol w:w="682"/>
        <w:gridCol w:w="3685"/>
        <w:gridCol w:w="4111"/>
        <w:gridCol w:w="709"/>
        <w:gridCol w:w="851"/>
        <w:gridCol w:w="709"/>
        <w:gridCol w:w="709"/>
        <w:gridCol w:w="709"/>
        <w:gridCol w:w="709"/>
      </w:tblGrid>
      <w:tr w:rsidR="00933322" w:rsidTr="00734885">
        <w:trPr>
          <w:cantSplit/>
          <w:trHeight w:val="7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Класс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Предмет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 w:rsidRPr="007B4AEF">
              <w:rPr>
                <w:rFonts w:cs="Times New Roman"/>
                <w:b/>
                <w:szCs w:val="24"/>
                <w:lang w:eastAsia="en-US"/>
              </w:rPr>
              <w:t>Колчасов</w:t>
            </w:r>
            <w:proofErr w:type="spellEnd"/>
            <w:r w:rsidRPr="007B4AEF">
              <w:rPr>
                <w:rFonts w:cs="Times New Roman"/>
                <w:b/>
                <w:szCs w:val="24"/>
                <w:lang w:eastAsia="en-US"/>
              </w:rPr>
              <w:t xml:space="preserve"> в </w:t>
            </w:r>
            <w:proofErr w:type="spellStart"/>
            <w:r w:rsidRPr="007B4AEF">
              <w:rPr>
                <w:rFonts w:cs="Times New Roman"/>
                <w:b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Программа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33322" w:rsidRPr="00933322" w:rsidRDefault="00933322" w:rsidP="00933322">
            <w:pPr>
              <w:tabs>
                <w:tab w:val="left" w:pos="2460"/>
              </w:tabs>
              <w:ind w:left="113" w:right="113"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Обеспеченность учебниками</w:t>
            </w:r>
          </w:p>
        </w:tc>
      </w:tr>
      <w:tr w:rsidR="00933322" w:rsidTr="00337956">
        <w:trPr>
          <w:trHeight w:val="66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1</w:t>
            </w:r>
          </w:p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1114"/>
              </w:tabs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7B4AEF">
              <w:rPr>
                <w:rFonts w:cs="Times New Roman"/>
                <w:b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7B4AEF" w:rsidRDefault="00933322" w:rsidP="00933322">
            <w:pPr>
              <w:tabs>
                <w:tab w:val="left" w:pos="2460"/>
              </w:tabs>
              <w:rPr>
                <w:rFonts w:cs="Times New Roman"/>
                <w:b/>
                <w:szCs w:val="24"/>
                <w:lang w:eastAsia="en-US"/>
              </w:rPr>
            </w:pPr>
            <w:proofErr w:type="gramStart"/>
            <w:r w:rsidRPr="007B4AEF">
              <w:rPr>
                <w:rFonts w:cs="Times New Roman"/>
                <w:b/>
                <w:szCs w:val="24"/>
                <w:lang w:eastAsia="en-US"/>
              </w:rPr>
              <w:t>Автор,</w:t>
            </w:r>
            <w:r w:rsidRPr="009D3BD9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  <w:r w:rsidRPr="007B4AEF">
              <w:rPr>
                <w:rFonts w:cs="Times New Roman"/>
                <w:b/>
                <w:szCs w:val="24"/>
                <w:lang w:eastAsia="en-US"/>
              </w:rPr>
              <w:t>наименование учебника, класс, (автора лучше писать одного и «другие»), год издания (по последнему), издательство</w:t>
            </w:r>
            <w:proofErr w:type="gramEnd"/>
          </w:p>
          <w:p w:rsidR="00933322" w:rsidRPr="007B4AEF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край.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ОУ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tabs>
                <w:tab w:val="left" w:pos="2460"/>
              </w:tabs>
              <w:ind w:firstLine="225"/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Всего</w:t>
            </w:r>
          </w:p>
          <w:p w:rsidR="00933322" w:rsidRPr="00933322" w:rsidRDefault="00933322" w:rsidP="00933322">
            <w:pPr>
              <w:tabs>
                <w:tab w:val="left" w:pos="2460"/>
              </w:tabs>
              <w:ind w:firstLine="225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933322" w:rsidTr="00734885">
        <w:trPr>
          <w:trHeight w:val="30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 w:rsidP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 w:rsidP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 w:rsidP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 w:rsidP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 w:rsidP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22" w:rsidRPr="00933322" w:rsidRDefault="00933322" w:rsidP="00933322">
            <w:pPr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933322" w:rsidRDefault="00933322" w:rsidP="00933322">
            <w:pPr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3322" w:rsidRPr="00933322" w:rsidRDefault="00933322" w:rsidP="00933322">
            <w:pPr>
              <w:rPr>
                <w:rFonts w:cs="Times New Roman"/>
                <w:b/>
                <w:szCs w:val="24"/>
                <w:lang w:eastAsia="en-US"/>
              </w:rPr>
            </w:pPr>
            <w:r w:rsidRPr="00933322">
              <w:rPr>
                <w:rFonts w:cs="Times New Roman"/>
                <w:b/>
                <w:szCs w:val="24"/>
                <w:lang w:eastAsia="en-US"/>
              </w:rPr>
              <w:t>%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564FDD" w:rsidRDefault="00933322" w:rsidP="00AF6CC5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«Русский язык»   Предметная линия учебников </w:t>
            </w:r>
            <w:r w:rsidRPr="00564FDD">
              <w:rPr>
                <w:color w:val="FF0000"/>
              </w:rPr>
              <w:t xml:space="preserve"> В.П. </w:t>
            </w:r>
            <w:proofErr w:type="spellStart"/>
            <w:r w:rsidRPr="00564FDD">
              <w:rPr>
                <w:color w:val="FF0000"/>
              </w:rPr>
              <w:t>Канакина</w:t>
            </w:r>
            <w:proofErr w:type="spellEnd"/>
            <w:r w:rsidRPr="00564FDD">
              <w:rPr>
                <w:color w:val="FF0000"/>
              </w:rPr>
              <w:t>, В.Г. Горецкий</w:t>
            </w: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1-4 кассы.  </w:t>
            </w:r>
          </w:p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>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«Русский язык»   </w:t>
            </w:r>
            <w:r w:rsidRPr="00564FDD">
              <w:rPr>
                <w:color w:val="FF0000"/>
              </w:rPr>
              <w:t xml:space="preserve">В.П. </w:t>
            </w:r>
            <w:proofErr w:type="spellStart"/>
            <w:r w:rsidRPr="00564FDD">
              <w:rPr>
                <w:color w:val="FF0000"/>
              </w:rPr>
              <w:t>Канакина</w:t>
            </w:r>
            <w:proofErr w:type="spellEnd"/>
            <w:r w:rsidRPr="00564FDD">
              <w:rPr>
                <w:color w:val="FF0000"/>
              </w:rPr>
              <w:t>, В.Г. Горецкий</w:t>
            </w:r>
          </w:p>
          <w:p w:rsidR="00933322" w:rsidRPr="00564FDD" w:rsidRDefault="002E570B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М</w:t>
            </w:r>
            <w:proofErr w:type="gramStart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:«</w:t>
            </w:r>
            <w:proofErr w:type="gramEnd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Просвещение» 2017</w:t>
            </w:r>
          </w:p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>Рабочие прописи 1-4 к «Русской азбуке» В.Г.Горецкий. «Просвещение» 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  <w:p w:rsidR="00933322" w:rsidRPr="00933322" w:rsidRDefault="00933322" w:rsidP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564FDD" w:rsidRDefault="00933322" w:rsidP="00567A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</w:t>
            </w: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«Литературное чтение»  Предметная линия учебников Л.Ф.Климановой.  1-4 кассы.  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70B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 «Азбука» В.Г.Горецкий, В.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>А.Кирюшкин.</w:t>
            </w:r>
          </w:p>
          <w:p w:rsidR="00933322" w:rsidRPr="00564FDD" w:rsidRDefault="002E570B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М</w:t>
            </w:r>
            <w:proofErr w:type="gramStart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:«</w:t>
            </w:r>
            <w:proofErr w:type="gramEnd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Просвещение» 2011</w:t>
            </w:r>
          </w:p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«Литературное чтение». </w:t>
            </w:r>
            <w:r w:rsidRPr="00564FDD">
              <w:rPr>
                <w:rFonts w:eastAsia="Times New Roman"/>
                <w:color w:val="FF0000"/>
                <w:szCs w:val="24"/>
              </w:rPr>
              <w:t xml:space="preserve"> Л. Ф. Климанова</w:t>
            </w:r>
            <w:proofErr w:type="gramStart"/>
            <w:r w:rsidRPr="00564FDD">
              <w:rPr>
                <w:rFonts w:eastAsia="Times New Roman"/>
                <w:color w:val="FF0000"/>
                <w:szCs w:val="24"/>
              </w:rPr>
              <w:t xml:space="preserve"> ,</w:t>
            </w:r>
            <w:proofErr w:type="gramEnd"/>
            <w:r w:rsidRPr="00564FDD">
              <w:rPr>
                <w:rFonts w:eastAsia="Times New Roman"/>
                <w:color w:val="FF0000"/>
                <w:szCs w:val="24"/>
              </w:rPr>
              <w:t xml:space="preserve"> В.Г. Горецкий, </w:t>
            </w:r>
            <w:r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>.</w:t>
            </w:r>
          </w:p>
          <w:p w:rsidR="00933322" w:rsidRPr="00564FDD" w:rsidRDefault="002E570B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 М «Просвещение» 2011</w:t>
            </w:r>
            <w:r w:rsidR="00933322" w:rsidRPr="00564FDD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564FD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B01BEC" w:rsidRDefault="00933322" w:rsidP="00567A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«Математика»  Предметная линия учебников М.И.Моро  1-4 кассы. 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«Математика</w:t>
            </w: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1 класс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». 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Авторы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Моро М.И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>«Просвещение» 2011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«Окружающий мир»  Предметная линия учебников А.А.Плешакова.  1-4 к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>л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ассы.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«Окружающий мир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1 класс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»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автор </w:t>
            </w:r>
            <w:r>
              <w:rPr>
                <w:rFonts w:eastAsia="Calibri" w:cs="Times New Roman"/>
                <w:szCs w:val="24"/>
                <w:lang w:eastAsia="en-US"/>
              </w:rPr>
              <w:t>А.А.Плешаков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>«Просвещение» 2011 г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2E570B" w:rsidRDefault="00933322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Учебник «Музыка 1 класс»</w:t>
            </w:r>
          </w:p>
          <w:p w:rsidR="002C5671" w:rsidRPr="002E570B" w:rsidRDefault="002C5671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Автор </w:t>
            </w:r>
            <w:r w:rsidR="00933322"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Е.Д. Критская  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М: </w:t>
            </w:r>
            <w:r w:rsidR="00933322"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«Просвещение» 2013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933322" w:rsidRDefault="00933322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 xml:space="preserve"> 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lastRenderedPageBreak/>
              <w:t xml:space="preserve">Учебник «Изобразительное искусство 1 класс» Б.М. </w:t>
            </w:r>
            <w:proofErr w:type="spellStart"/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Неменский</w:t>
            </w:r>
            <w:proofErr w:type="spellEnd"/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  </w:t>
            </w:r>
            <w:r w:rsidR="002C5671"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lastRenderedPageBreak/>
              <w:t xml:space="preserve">М: </w:t>
            </w: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«Просвещение» 2012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2C5671" w:rsidRDefault="002C5671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B01BEC" w:rsidRDefault="00933322" w:rsidP="00567A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«Просвещение» 2015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,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С.В.Анащенковой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1-4 кассы.  </w:t>
            </w:r>
            <w:r w:rsidR="002C5671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70B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Учебник «Технология 1 класс»</w:t>
            </w:r>
          </w:p>
          <w:p w:rsidR="002C5671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</w:t>
            </w:r>
            <w:r w:rsidR="002C5671">
              <w:rPr>
                <w:rFonts w:eastAsia="Calibri" w:cs="Times New Roman"/>
                <w:color w:val="FF0000"/>
                <w:szCs w:val="24"/>
                <w:lang w:eastAsia="en-US"/>
              </w:rPr>
              <w:t>автор</w:t>
            </w:r>
            <w:proofErr w:type="gramStart"/>
            <w:r w:rsidR="002C5671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.</w:t>
            </w:r>
            <w:proofErr w:type="spellStart"/>
            <w:proofErr w:type="gram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И.Роговцева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</w:p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М: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Просвещение» 2014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</w:t>
            </w:r>
          </w:p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 xml:space="preserve"> 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 «Физическая культура 1-4 классы»</w:t>
            </w:r>
            <w:r w:rsidR="002E570B">
              <w:rPr>
                <w:rFonts w:cs="Times New Roman"/>
                <w:szCs w:val="24"/>
                <w:lang w:eastAsia="en-US"/>
              </w:rPr>
              <w:t xml:space="preserve"> автор </w:t>
            </w:r>
            <w:r>
              <w:rPr>
                <w:rFonts w:cs="Times New Roman"/>
                <w:szCs w:val="24"/>
                <w:lang w:eastAsia="en-US"/>
              </w:rPr>
              <w:t xml:space="preserve"> В.И.Лях </w:t>
            </w:r>
          </w:p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М: </w:t>
            </w:r>
            <w:r w:rsidR="00933322">
              <w:rPr>
                <w:rFonts w:cs="Times New Roman"/>
                <w:szCs w:val="24"/>
                <w:lang w:eastAsia="en-US"/>
              </w:rPr>
              <w:t>«Просвещение» 2014</w:t>
            </w:r>
            <w:r w:rsidR="002E570B">
              <w:rPr>
                <w:rFonts w:cs="Times New Roman"/>
                <w:szCs w:val="24"/>
                <w:lang w:eastAsia="en-US"/>
              </w:rPr>
              <w:t xml:space="preserve"> г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68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«Русский </w:t>
            </w: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язык»   Предметная линия учебников Л.М.Зелениной и Т.Е.Хохловой 1-4 кассы.  «Просвещение» 2011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«Русский язык» Л.М. Зеленина. Т.Е. Хохлова. М:</w:t>
            </w: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>«Просвещение» 2012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чтение»  Предметная линия учебников Л.Ф.Климановой.  1-4 кассы.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>
              <w:rPr>
                <w:rFonts w:eastAsia="Calibri" w:cs="Times New Roman"/>
                <w:szCs w:val="24"/>
                <w:lang w:eastAsia="en-US"/>
              </w:rPr>
              <w:t>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2 класса в 2 частях «Родная речь» В.Г. Горецкий, Л.Ф Климанова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«Просвещение» 2012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933322" w:rsidP="002C5671">
            <w:pPr>
              <w:rPr>
                <w:rFonts w:eastAsia="Calibri" w:cs="Times New Roman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«Математика»  Предметная линия учебников М.И.Моро  1-4 кассы.  </w:t>
            </w:r>
          </w:p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«Математика».  Моро М.И</w:t>
            </w:r>
          </w:p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2012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2015 г</w:t>
            </w:r>
          </w:p>
          <w:p w:rsidR="002C5671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курса английского языка для учащихся 2-9 классов образовательных учреждений России «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</w:t>
            </w:r>
            <w:r w:rsidR="00933322">
              <w:rPr>
                <w:rFonts w:cs="Times New Roman"/>
                <w:szCs w:val="24"/>
                <w:lang w:eastAsia="en-US"/>
              </w:rPr>
              <w:t>Титул» 2011 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«Английский язык»  М.З.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Биболетова</w:t>
            </w:r>
            <w:proofErr w:type="spellEnd"/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2012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933322" w:rsidRDefault="00933322" w:rsidP="007B4AEF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начального общего образования М: «Просвещение» 2015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«Мир вокруг нас» А.А.Плешаков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«Просвещение» 2012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начального общего образования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2015 г</w:t>
            </w:r>
          </w:p>
          <w:p w:rsidR="002C5671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«Музыка 2  класс»</w:t>
            </w:r>
          </w:p>
          <w:p w:rsidR="002C5671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933322" w:rsidRDefault="002C56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М: «Просвещение» </w:t>
            </w:r>
            <w:r w:rsidR="00933322">
              <w:rPr>
                <w:rFonts w:ascii="Times New Roman" w:hAnsi="Times New Roman" w:cs="Times New Roman"/>
                <w:szCs w:val="24"/>
              </w:rPr>
              <w:t>2013</w:t>
            </w:r>
            <w:r w:rsidR="002E570B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  <w:p w:rsidR="00933322" w:rsidRDefault="00933322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</w:p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</w:t>
            </w:r>
          </w:p>
          <w:p w:rsidR="00933322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2 класс»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Б.М.Неменский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Н.И.Роговцевой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,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С.В.Анащенковой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1-4 кассы.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671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Учебник «Технология 2 класс»  </w:t>
            </w:r>
            <w:proofErr w:type="spellStart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Н.И.Роговцева</w:t>
            </w:r>
            <w:proofErr w:type="spellEnd"/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</w:p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color w:val="FF0000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  <w:p w:rsidR="00933322" w:rsidRPr="00B01BEC" w:rsidRDefault="00933322" w:rsidP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 </w:t>
            </w:r>
          </w:p>
          <w:p w:rsidR="00933322" w:rsidRDefault="002C5671" w:rsidP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2C5671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В.И.Лях </w:t>
            </w:r>
          </w:p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cs="Times New Roman"/>
                <w:szCs w:val="24"/>
                <w:lang w:eastAsia="en-US"/>
              </w:rPr>
              <w:t>2014</w:t>
            </w:r>
            <w:r w:rsidR="002E570B">
              <w:rPr>
                <w:rFonts w:cs="Times New Roman"/>
                <w:szCs w:val="24"/>
                <w:lang w:eastAsia="en-US"/>
              </w:rPr>
              <w:t xml:space="preserve"> г</w:t>
            </w:r>
          </w:p>
          <w:p w:rsidR="00933322" w:rsidRPr="007B4AEF" w:rsidRDefault="00933322" w:rsidP="007B4AEF">
            <w:pPr>
              <w:tabs>
                <w:tab w:val="left" w:pos="3422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2C5671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68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>Рабочие программы. «Русский язык»   Предметная линия учебников Л.М.Зелениной и Т.Е.Хохловой 1-4 кассы.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5671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«Русский язык» Л.М. Зеленина. Т.Е. Хохлова.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М: «Просвещение» 201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>3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чтение»  Предметная линия учебников Л.Ф.Климановой.  1-4 кассы.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3 класса в 2 частях «Родная речь» В.Г. Горецкий, Л.Ф Климанова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2013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начального общего образования М: «Просвещение» 2015 г</w:t>
            </w:r>
          </w:p>
          <w:p w:rsidR="002C5671" w:rsidRDefault="00933322" w:rsidP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«Математика»  Предметная линия учебников М.И.Моро  1-4 кассы.  </w:t>
            </w:r>
          </w:p>
          <w:p w:rsidR="00933322" w:rsidRPr="00B01BEC" w:rsidRDefault="00933322" w:rsidP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«Математика».  Моро М.И</w:t>
            </w:r>
          </w:p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>2013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2C5671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2C5671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курса английского языка для учащихся 2-9 классов образовательных учреждений России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«Титул» 2011г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«Английский язык»  М.З.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Биболетова</w:t>
            </w:r>
            <w:proofErr w:type="spellEnd"/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2013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671" w:rsidRDefault="002C5671" w:rsidP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  <w:r w:rsidR="002C5671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«Мир вокруг нас» А.А.Плешаков</w:t>
            </w:r>
          </w:p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2013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2C56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D8D" w:rsidRDefault="003E1D8D" w:rsidP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3E1D8D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 </w:t>
            </w:r>
          </w:p>
          <w:p w:rsidR="00933322" w:rsidRDefault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2E570B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ascii="Times New Roman" w:hAnsi="Times New Roman" w:cs="Times New Roman"/>
                <w:szCs w:val="24"/>
              </w:rPr>
              <w:lastRenderedPageBreak/>
              <w:t>Учебник «Музыка 3  класс»</w:t>
            </w:r>
          </w:p>
          <w:p w:rsidR="003E1D8D" w:rsidRPr="002E570B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933322" w:rsidRDefault="003E1D8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eastAsia="Calibri" w:cs="Times New Roman"/>
                <w:szCs w:val="24"/>
              </w:rPr>
              <w:t xml:space="preserve">М: «Просвещение» </w:t>
            </w:r>
            <w:r w:rsidR="00933322" w:rsidRPr="002E570B">
              <w:rPr>
                <w:rFonts w:ascii="Times New Roman" w:hAnsi="Times New Roman" w:cs="Times New Roman"/>
                <w:szCs w:val="24"/>
              </w:rPr>
              <w:t>2014</w:t>
            </w:r>
            <w:r w:rsidR="002E570B" w:rsidRPr="002E570B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  <w:p w:rsidR="003E1D8D" w:rsidRDefault="003E1D8D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D8D" w:rsidRDefault="003E1D8D" w:rsidP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3E1D8D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</w:t>
            </w:r>
            <w:r w:rsidR="003E1D8D">
              <w:rPr>
                <w:rFonts w:eastAsia="Calibri" w:cs="Times New Roman"/>
                <w:szCs w:val="24"/>
                <w:lang w:eastAsia="en-US"/>
              </w:rPr>
              <w:t xml:space="preserve">кцией Б.М </w:t>
            </w:r>
            <w:proofErr w:type="spellStart"/>
            <w:r w:rsidR="003E1D8D"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 w:rsidR="003E1D8D">
              <w:rPr>
                <w:rFonts w:eastAsia="Calibri" w:cs="Times New Roman"/>
                <w:szCs w:val="24"/>
                <w:lang w:eastAsia="en-US"/>
              </w:rPr>
              <w:t xml:space="preserve"> 1-4 кассы.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3E1D8D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Учебник «Изобразительное искусство 3 класс»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Б.М.Неменский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 w:rsidR="003E1D8D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2013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D8D" w:rsidRDefault="003E1D8D" w:rsidP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«Технология»   Предметная линия учебников под редакцией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,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С.В.Анащенковой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1-4 кассы.  </w:t>
            </w:r>
            <w:r w:rsidR="003E1D8D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D8D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Учебник «Технология 3 класс» 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Н.И.Роговцева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</w:p>
          <w:p w:rsidR="00933322" w:rsidRPr="00B01BEC" w:rsidRDefault="003E1D8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3E1D8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3E1D8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3E1D8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D8D" w:rsidRDefault="003E1D8D" w:rsidP="003E1D8D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3E1D8D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«Физическая культура»   Предметная линия учебников под редакцией  В.И. Лях  1-4 кассы.  </w:t>
            </w:r>
          </w:p>
          <w:p w:rsidR="00933322" w:rsidRDefault="003E1D8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D8D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В.И.Лях </w:t>
            </w:r>
          </w:p>
          <w:p w:rsidR="00933322" w:rsidRDefault="003E1D8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cs="Times New Roman"/>
                <w:szCs w:val="24"/>
                <w:lang w:eastAsia="en-US"/>
              </w:rPr>
              <w:t>2014</w:t>
            </w:r>
            <w:r w:rsidR="002E570B"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3E1D8D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</w:t>
            </w:r>
            <w:r>
              <w:rPr>
                <w:rFonts w:eastAsia="Calibri" w:cs="Times New Roman"/>
                <w:szCs w:val="24"/>
                <w:lang w:eastAsia="en-US"/>
              </w:rPr>
              <w:t>усский язык</w:t>
            </w:r>
          </w:p>
        </w:tc>
        <w:tc>
          <w:tcPr>
            <w:tcW w:w="68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Примерная основная образовательная программа 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начального общего образования М: «Просвещение» 2015 г</w:t>
            </w:r>
          </w:p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Рабочие программы. «Русский язык»   Предметная линия учебников Л.М.Зелениной и Т.Е.Хохловой 1-4 кассы. 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0464" w:rsidRDefault="00933322">
            <w:pPr>
              <w:rPr>
                <w:rFonts w:cs="Times New Roman"/>
                <w:color w:val="FF0000"/>
                <w:szCs w:val="24"/>
                <w:lang w:eastAsia="en-US"/>
              </w:rPr>
            </w:pPr>
            <w:r w:rsidRPr="00FB45B2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«Русский язык» Л.М. Зеленина. </w:t>
            </w:r>
            <w:r w:rsidRPr="00FB45B2">
              <w:rPr>
                <w:rFonts w:cs="Times New Roman"/>
                <w:color w:val="FF0000"/>
                <w:szCs w:val="24"/>
                <w:lang w:eastAsia="en-US"/>
              </w:rPr>
              <w:t>Т.Е. Хохлова.</w:t>
            </w:r>
          </w:p>
          <w:p w:rsidR="00933322" w:rsidRPr="00FB45B2" w:rsidRDefault="002E570B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cs="Times New Roman"/>
                <w:color w:val="FF0000"/>
                <w:szCs w:val="24"/>
                <w:lang w:eastAsia="en-US"/>
              </w:rPr>
              <w:lastRenderedPageBreak/>
              <w:t xml:space="preserve"> М:  «Просвещение» 2014 г</w:t>
            </w:r>
          </w:p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322" w:rsidRPr="00FB45B2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«Литературное чтение»  Предметная линия учебников Л.Ф.Климановой.  1-4 кассы. 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Учебник для 4 класса в 2 частях «Родная речь» В.Г. Горецкий, Л.Ф Климанова</w:t>
            </w:r>
          </w:p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rPr>
          <w:trHeight w:val="1415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BE0464" w:rsidRDefault="00933322" w:rsidP="00FA46C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Рабочие программы. «Математика»  Предметная линия учебников М.И.Моро  1-4 кассы.  </w:t>
            </w:r>
          </w:p>
          <w:p w:rsidR="00933322" w:rsidRPr="00B01BEC" w:rsidRDefault="00BE0464" w:rsidP="00FA46CD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64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«Математика».  </w:t>
            </w:r>
            <w:r w:rsidR="00BE0464">
              <w:rPr>
                <w:rFonts w:eastAsia="Calibri" w:cs="Times New Roman"/>
                <w:color w:val="FF0000"/>
                <w:szCs w:val="24"/>
                <w:lang w:eastAsia="en-US"/>
              </w:rPr>
              <w:t>4 класс</w:t>
            </w:r>
          </w:p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Авторы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Моро М.И</w:t>
            </w:r>
          </w:p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>2014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BE0464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курса английского языка для учащихся 2-9 классов образовательных учреждений России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«Титул» 2011г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 xml:space="preserve">«Английский язык»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4 класс автор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М.З.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Биболетова</w:t>
            </w:r>
            <w:proofErr w:type="spellEnd"/>
          </w:p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szCs w:val="24"/>
                <w:lang w:eastAsia="en-US"/>
              </w:rPr>
              <w:t xml:space="preserve">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«Окружающий мир»  Предметная линия учебников А.А.Плешакова.  1-4 кассы. 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«Мир вокруг нас» А.А.Плешаков</w:t>
            </w:r>
          </w:p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eastAsia="Calibri" w:cs="Times New Roman"/>
                <w:szCs w:val="24"/>
                <w:lang w:eastAsia="en-US"/>
              </w:rPr>
              <w:t>2014 г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BE0464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Рабочие программы. «Музыка»   Предметная линия учебников под редакцией Е.Д.Критской 1-4 кассы.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2E570B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ascii="Times New Roman" w:hAnsi="Times New Roman" w:cs="Times New Roman"/>
                <w:szCs w:val="24"/>
              </w:rPr>
              <w:t>Учебник «Музыка 4  класс»</w:t>
            </w:r>
          </w:p>
          <w:p w:rsidR="00BE0464" w:rsidRPr="002E570B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ascii="Times New Roman" w:hAnsi="Times New Roman" w:cs="Times New Roman"/>
                <w:szCs w:val="24"/>
              </w:rPr>
              <w:t xml:space="preserve">Е.Д. Критская  </w:t>
            </w:r>
          </w:p>
          <w:p w:rsidR="00933322" w:rsidRPr="002E570B" w:rsidRDefault="00BE046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2E570B">
              <w:rPr>
                <w:rFonts w:eastAsia="Calibri" w:cs="Times New Roman"/>
                <w:szCs w:val="24"/>
              </w:rPr>
              <w:t xml:space="preserve">М: «Просвещение» </w:t>
            </w:r>
            <w:r w:rsidR="00933322" w:rsidRPr="002E570B">
              <w:rPr>
                <w:rFonts w:ascii="Times New Roman" w:hAnsi="Times New Roman" w:cs="Times New Roman"/>
                <w:szCs w:val="24"/>
              </w:rPr>
              <w:t>2015</w:t>
            </w:r>
            <w:r w:rsidR="002E570B" w:rsidRPr="002E570B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933322" w:rsidRPr="002E570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33322" w:rsidRPr="002E570B" w:rsidRDefault="00933322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BE0464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«Изобразительное искусство»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eastAsia="Calibri" w:cs="Times New Roman"/>
                <w:szCs w:val="24"/>
                <w:lang w:eastAsia="en-US"/>
              </w:rPr>
              <w:t xml:space="preserve">  Предметная линия учебников под редакцией Б.М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Неменского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1-4 кассы. </w:t>
            </w:r>
          </w:p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Pr="002E570B" w:rsidRDefault="00933322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Учебник «Изобразительное искусство 4 класс» </w:t>
            </w:r>
            <w:proofErr w:type="spellStart"/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Б.М.Неменский</w:t>
            </w:r>
            <w:proofErr w:type="spellEnd"/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  </w:t>
            </w:r>
            <w:r w:rsidR="00BE0464"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 М: «Просвещение» </w:t>
            </w:r>
            <w:r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>2014</w:t>
            </w:r>
            <w:r w:rsidR="002E570B" w:rsidRPr="002E570B">
              <w:rPr>
                <w:rFonts w:eastAsia="Calibri" w:cs="Times New Roman"/>
                <w:szCs w:val="24"/>
                <w:highlight w:val="yellow"/>
                <w:lang w:eastAsia="en-US"/>
              </w:rPr>
              <w:t xml:space="preserve"> г</w:t>
            </w:r>
          </w:p>
          <w:p w:rsidR="00933322" w:rsidRPr="002E570B" w:rsidRDefault="00933322">
            <w:pPr>
              <w:rPr>
                <w:rFonts w:eastAsia="Calibri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Рабочие программы. «Технология»   Предметная линия учебников под редакцией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,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С.В.Анащенковой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 1-4 кассы. 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lastRenderedPageBreak/>
              <w:t xml:space="preserve">Учебник «Технология 4  класс»  </w:t>
            </w:r>
            <w:proofErr w:type="spellStart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Н.И.Роговцева</w:t>
            </w:r>
            <w:proofErr w:type="spellEnd"/>
            <w:r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</w:t>
            </w:r>
          </w:p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 w:rsidRPr="00B01BEC">
              <w:rPr>
                <w:rFonts w:eastAsia="Calibri" w:cs="Times New Roman"/>
                <w:color w:val="FF0000"/>
                <w:szCs w:val="24"/>
                <w:lang w:eastAsia="en-US"/>
              </w:rPr>
              <w:t>2014</w:t>
            </w:r>
            <w:r w:rsidR="002E570B">
              <w:rPr>
                <w:rFonts w:eastAsia="Calibri" w:cs="Times New Roman"/>
                <w:color w:val="FF0000"/>
                <w:szCs w:val="24"/>
                <w:lang w:eastAsia="en-US"/>
              </w:rPr>
              <w:t xml:space="preserve"> г</w:t>
            </w:r>
          </w:p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933322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color w:val="FF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Pr="00B01BEC" w:rsidRDefault="00BE0464">
            <w:pPr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 w:rsidP="00567A71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«Просвещение» 2015 г</w:t>
            </w:r>
          </w:p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Рабочие программы. «Физическая культура»   Предметная линия учебников под редакцией  В.И. Лях  1-4 кассы.  «Просвещение» 2011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464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«Физическая культура 1-4 классы» В.И.Лях </w:t>
            </w:r>
          </w:p>
          <w:p w:rsidR="00933322" w:rsidRDefault="00BE046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М: «Просвещение» </w:t>
            </w:r>
            <w:r w:rsidR="00933322">
              <w:rPr>
                <w:rFonts w:cs="Times New Roman"/>
                <w:szCs w:val="24"/>
                <w:lang w:eastAsia="en-US"/>
              </w:rPr>
              <w:t>2014</w:t>
            </w:r>
            <w:r w:rsidR="002E570B"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22" w:rsidRDefault="00BE046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  <w:tr w:rsidR="00933322" w:rsidTr="00933322">
        <w:tc>
          <w:tcPr>
            <w:tcW w:w="67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</w:p>
          <w:p w:rsidR="00933322" w:rsidRDefault="00BE0464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E0464" w:rsidRDefault="00BE0464" w:rsidP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Примерная основная образовательная программа  начального общего образования М: «Просвещение» 2015 г</w:t>
            </w:r>
          </w:p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Программа общеобразовательных учреждений 4-5 классы «Основы религиозных культур и светской этики». А.Я. Данилюк. Москва </w:t>
            </w:r>
            <w:r w:rsidR="00BE0464">
              <w:rPr>
                <w:rFonts w:eastAsia="Calibri" w:cs="Times New Roman"/>
                <w:szCs w:val="24"/>
                <w:lang w:eastAsia="en-US"/>
              </w:rPr>
              <w:t xml:space="preserve"> М: «Просвещение» </w:t>
            </w:r>
            <w:r>
              <w:rPr>
                <w:rFonts w:eastAsia="Calibri" w:cs="Times New Roman"/>
                <w:szCs w:val="24"/>
                <w:lang w:eastAsia="en-US"/>
              </w:rPr>
              <w:t>2010 г.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BE0464" w:rsidRDefault="00933322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«Основы религиозных культур и светской этики. Основы светской этики» 4-5 </w:t>
            </w:r>
            <w:proofErr w:type="spellStart"/>
            <w:r>
              <w:rPr>
                <w:rFonts w:eastAsia="Calibri"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 А.Я. Данилюк.</w:t>
            </w:r>
          </w:p>
          <w:p w:rsidR="00933322" w:rsidRDefault="00933322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Москва «Просвещение» 2014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933322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933322" w:rsidRDefault="00BE0464">
            <w:pPr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100</w:t>
            </w:r>
          </w:p>
        </w:tc>
      </w:tr>
    </w:tbl>
    <w:p w:rsidR="007B4AEF" w:rsidRDefault="007B4AEF" w:rsidP="007B4A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5DD" w:rsidRDefault="00E035DD"/>
    <w:sectPr w:rsidR="00E035DD" w:rsidSect="0093332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AEF"/>
    <w:rsid w:val="00006B2F"/>
    <w:rsid w:val="00015AF5"/>
    <w:rsid w:val="000243E3"/>
    <w:rsid w:val="000F1303"/>
    <w:rsid w:val="001156C1"/>
    <w:rsid w:val="00160BA7"/>
    <w:rsid w:val="001B187E"/>
    <w:rsid w:val="002C5671"/>
    <w:rsid w:val="002E570B"/>
    <w:rsid w:val="003111BE"/>
    <w:rsid w:val="00345FF6"/>
    <w:rsid w:val="003E1D8D"/>
    <w:rsid w:val="00564FDD"/>
    <w:rsid w:val="00567A71"/>
    <w:rsid w:val="00711D26"/>
    <w:rsid w:val="007B4AEF"/>
    <w:rsid w:val="007F164F"/>
    <w:rsid w:val="0080250C"/>
    <w:rsid w:val="0083494A"/>
    <w:rsid w:val="008B5783"/>
    <w:rsid w:val="008F6642"/>
    <w:rsid w:val="00916F8E"/>
    <w:rsid w:val="00933322"/>
    <w:rsid w:val="009B72B2"/>
    <w:rsid w:val="009D3BD9"/>
    <w:rsid w:val="00AF6CC5"/>
    <w:rsid w:val="00B01BEC"/>
    <w:rsid w:val="00B052F8"/>
    <w:rsid w:val="00B91FB5"/>
    <w:rsid w:val="00BB0B3B"/>
    <w:rsid w:val="00BB67F5"/>
    <w:rsid w:val="00BE0464"/>
    <w:rsid w:val="00C21BF5"/>
    <w:rsid w:val="00C2565C"/>
    <w:rsid w:val="00E035DD"/>
    <w:rsid w:val="00F64CC0"/>
    <w:rsid w:val="00F665A8"/>
    <w:rsid w:val="00FA46CD"/>
    <w:rsid w:val="00FB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4AEF"/>
    <w:rPr>
      <w:rFonts w:ascii="Calibri" w:hAnsi="Calibri"/>
    </w:rPr>
  </w:style>
  <w:style w:type="paragraph" w:styleId="a4">
    <w:name w:val="No Spacing"/>
    <w:link w:val="a3"/>
    <w:uiPriority w:val="1"/>
    <w:qFormat/>
    <w:rsid w:val="007B4AEF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7B4A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617B-4F7F-4D50-9621-333A8096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19</cp:revision>
  <dcterms:created xsi:type="dcterms:W3CDTF">2016-10-07T10:24:00Z</dcterms:created>
  <dcterms:modified xsi:type="dcterms:W3CDTF">2017-09-20T05:34:00Z</dcterms:modified>
</cp:coreProperties>
</file>