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51" w:rsidRDefault="00864C51" w:rsidP="00864C51">
      <w:pPr>
        <w:jc w:val="center"/>
      </w:pPr>
      <w:r>
        <w:t xml:space="preserve">Аннотация </w:t>
      </w:r>
    </w:p>
    <w:p w:rsidR="00864C51" w:rsidRDefault="00864C51" w:rsidP="00864C51">
      <w:pPr>
        <w:jc w:val="center"/>
      </w:pPr>
      <w:r>
        <w:t>к рабочей программе учебного предмета «Химия»</w:t>
      </w:r>
    </w:p>
    <w:p w:rsidR="00864C51" w:rsidRDefault="00864C51" w:rsidP="00864C51">
      <w:pPr>
        <w:jc w:val="center"/>
      </w:pPr>
      <w:r>
        <w:t>для 8 класса.</w:t>
      </w:r>
    </w:p>
    <w:p w:rsidR="00864C51" w:rsidRDefault="00864C51" w:rsidP="00864C51">
      <w:pPr>
        <w:ind w:firstLine="360"/>
        <w:jc w:val="both"/>
        <w:rPr>
          <w:color w:val="000000"/>
        </w:rPr>
      </w:pPr>
      <w:r>
        <w:t xml:space="preserve">Рабочая программа учебного предмета «Химия» для 8 класса составлена на основе примерной программы  основного общего образования  по химии (базовый уровень) и программы курса химии для 8-11 классов ОУ, автор:  О.С.Габриелян, М.: Дрофа, 2010 год. Рабочая программа составлена   </w:t>
      </w:r>
      <w:r>
        <w:rPr>
          <w:color w:val="000000"/>
        </w:rPr>
        <w:t xml:space="preserve">в соответствии с федеральным компонентом государственного образовательного стандарта основного общего образования по химии; учебным планом на текущий </w:t>
      </w:r>
      <w:r>
        <w:t xml:space="preserve">2017-2018  </w:t>
      </w:r>
      <w:r>
        <w:rPr>
          <w:color w:val="000000"/>
        </w:rPr>
        <w:t xml:space="preserve">учебный год,  календарным учебным графиком на текущий </w:t>
      </w:r>
      <w:r>
        <w:t xml:space="preserve">2017-2018  </w:t>
      </w:r>
      <w:r>
        <w:rPr>
          <w:color w:val="000000"/>
        </w:rPr>
        <w:t>учебный год.</w:t>
      </w:r>
    </w:p>
    <w:p w:rsidR="00864C51" w:rsidRDefault="00864C51" w:rsidP="00864C51">
      <w:pPr>
        <w:pStyle w:val="a3"/>
        <w:spacing w:before="0" w:after="0"/>
        <w:ind w:firstLine="360"/>
        <w:jc w:val="both"/>
      </w:pPr>
      <w:r>
        <w:t>Программа  рассчитана на  68часов, из расчета - 2 учебных часа в неделю, из них 2 часа – на отработку практических навыков, для проведения контрольных - 4 часа</w:t>
      </w:r>
      <w:bookmarkStart w:id="0" w:name="_GoBack"/>
      <w:bookmarkEnd w:id="0"/>
      <w:r>
        <w:t xml:space="preserve">, практических работ - 9 часов, лабораторных опытов – 14, расчетных задач – 10 часов. </w:t>
      </w:r>
    </w:p>
    <w:p w:rsidR="00864C51" w:rsidRDefault="00864C51" w:rsidP="00864C51">
      <w:pPr>
        <w:pStyle w:val="a3"/>
        <w:spacing w:before="0" w:after="0"/>
      </w:pPr>
      <w:r>
        <w:t xml:space="preserve">Рабочая программа реализуется через УМК: О.С.Габриелян. Химия. 8 класс. Учебник для общеобразовательных учреждений. М.: Дрофа,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864C51" w:rsidRDefault="00864C51" w:rsidP="00864C51">
      <w:pPr>
        <w:jc w:val="both"/>
      </w:pPr>
      <w:r>
        <w:t xml:space="preserve">Автор рабочей программы: </w:t>
      </w:r>
      <w:proofErr w:type="spellStart"/>
      <w:r>
        <w:t>Шелковникова</w:t>
      </w:r>
      <w:proofErr w:type="spellEnd"/>
      <w:r>
        <w:t xml:space="preserve"> О.А.</w:t>
      </w:r>
    </w:p>
    <w:p w:rsidR="00864C51" w:rsidRDefault="00864C51" w:rsidP="00864C51">
      <w:pPr>
        <w:ind w:firstLine="708"/>
        <w:jc w:val="both"/>
      </w:pPr>
    </w:p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>
      <w:pPr>
        <w:jc w:val="center"/>
      </w:pPr>
      <w:r>
        <w:t xml:space="preserve">Аннотация </w:t>
      </w:r>
    </w:p>
    <w:p w:rsidR="00864C51" w:rsidRDefault="00864C51" w:rsidP="00864C51">
      <w:pPr>
        <w:jc w:val="center"/>
      </w:pPr>
      <w:r>
        <w:t>к рабочей программе учебного предмета «Химия»</w:t>
      </w:r>
    </w:p>
    <w:p w:rsidR="00864C51" w:rsidRDefault="00864C51" w:rsidP="00864C51">
      <w:pPr>
        <w:jc w:val="center"/>
      </w:pPr>
      <w:r>
        <w:t>для 9 класса.</w:t>
      </w:r>
    </w:p>
    <w:p w:rsidR="00864C51" w:rsidRDefault="00864C51" w:rsidP="00864C51"/>
    <w:p w:rsidR="00864C51" w:rsidRDefault="00864C51" w:rsidP="00864C51"/>
    <w:p w:rsidR="00864C51" w:rsidRDefault="00864C51" w:rsidP="00864C51">
      <w:pPr>
        <w:ind w:firstLine="360"/>
        <w:jc w:val="both"/>
        <w:rPr>
          <w:color w:val="000000"/>
        </w:rPr>
      </w:pPr>
      <w:r>
        <w:t xml:space="preserve">        Рабочая программа учебного предмета «Химия» для 9 класса составлена на основе примерной программы  основного общего образования  по химии (базовый уровень) и программы курса химии для 8-11 классов ОУ, автор:  О.С.Габриелян, М.: Дрофа, 2010 год. Рабочая программа составлена   </w:t>
      </w:r>
      <w:r>
        <w:rPr>
          <w:color w:val="000000"/>
        </w:rPr>
        <w:t xml:space="preserve">в соответствии с федеральным компонентом государственного образовательного стандарта основного общего образования по химии; учебным планом »на текущий </w:t>
      </w:r>
      <w:r>
        <w:t xml:space="preserve">2017-2018  </w:t>
      </w:r>
      <w:r>
        <w:rPr>
          <w:color w:val="000000"/>
        </w:rPr>
        <w:t xml:space="preserve">учебный год,  календарным учебным графиком на текущий </w:t>
      </w:r>
      <w:r>
        <w:t xml:space="preserve">2017-2018  </w:t>
      </w:r>
      <w:r>
        <w:rPr>
          <w:color w:val="000000"/>
        </w:rPr>
        <w:t>учебный год.</w:t>
      </w:r>
    </w:p>
    <w:p w:rsidR="00864C51" w:rsidRDefault="00864C51" w:rsidP="00864C51">
      <w:pPr>
        <w:ind w:firstLine="360"/>
        <w:jc w:val="both"/>
        <w:rPr>
          <w:color w:val="000000"/>
        </w:rPr>
      </w:pPr>
      <w:r>
        <w:t>Программа  рассчитана на  68 часов в 9 классе, из расчета - 2 учебных часа в неделю, из них: для проведения контрольных -  4 часа, практических работ – 9 часов, лабораторных опытов – 23.</w:t>
      </w:r>
    </w:p>
    <w:p w:rsidR="00864C51" w:rsidRDefault="00864C51" w:rsidP="00864C51">
      <w:pPr>
        <w:pStyle w:val="a3"/>
        <w:spacing w:before="0" w:after="0"/>
      </w:pPr>
      <w:r>
        <w:t xml:space="preserve">Рабочая программа реализуется через УМК: О.С.Габриелян. Химия. 9 класс. Учебник для общеобразовательных учреждений. М.: Дрофа,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864C51" w:rsidRDefault="00864C51" w:rsidP="00864C51">
      <w:pPr>
        <w:jc w:val="both"/>
      </w:pPr>
      <w:r>
        <w:t xml:space="preserve">Автор рабочей программы: </w:t>
      </w:r>
      <w:proofErr w:type="spellStart"/>
      <w:r>
        <w:t>Шелковникова</w:t>
      </w:r>
      <w:proofErr w:type="spellEnd"/>
      <w:r>
        <w:t xml:space="preserve"> О.А.</w:t>
      </w:r>
    </w:p>
    <w:p w:rsidR="00864C51" w:rsidRDefault="00864C51" w:rsidP="00864C51">
      <w:pPr>
        <w:ind w:firstLine="708"/>
        <w:jc w:val="both"/>
      </w:pPr>
    </w:p>
    <w:p w:rsidR="00864C51" w:rsidRDefault="00864C51" w:rsidP="00864C51">
      <w:pPr>
        <w:tabs>
          <w:tab w:val="left" w:pos="705"/>
        </w:tabs>
      </w:pPr>
    </w:p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/>
    <w:p w:rsidR="00864C51" w:rsidRDefault="00864C51" w:rsidP="00864C51">
      <w:pPr>
        <w:jc w:val="center"/>
      </w:pPr>
      <w:r>
        <w:t xml:space="preserve">Аннотация </w:t>
      </w:r>
    </w:p>
    <w:p w:rsidR="00864C51" w:rsidRDefault="00864C51" w:rsidP="00864C51">
      <w:pPr>
        <w:jc w:val="center"/>
      </w:pPr>
      <w:r>
        <w:t>к рабочей программе учебного предмета «Химия»</w:t>
      </w:r>
    </w:p>
    <w:p w:rsidR="00864C51" w:rsidRDefault="00864C51" w:rsidP="00864C51">
      <w:pPr>
        <w:jc w:val="center"/>
      </w:pPr>
      <w:r>
        <w:t>для 10 класса.</w:t>
      </w:r>
    </w:p>
    <w:p w:rsidR="00864C51" w:rsidRDefault="00864C51" w:rsidP="00864C51"/>
    <w:p w:rsidR="00864C51" w:rsidRDefault="00864C51" w:rsidP="00864C51"/>
    <w:p w:rsidR="00864C51" w:rsidRDefault="00864C51" w:rsidP="00864C51">
      <w:pPr>
        <w:ind w:firstLine="708"/>
        <w:jc w:val="both"/>
        <w:rPr>
          <w:color w:val="000000"/>
        </w:rPr>
      </w:pPr>
      <w:r>
        <w:t xml:space="preserve">Рабочая программа учебного предмета «Химия» для 10 класса составлена на основе примерной программы  среднего (полного) общего образования  по химии (базовый уровень) и программы курса химии для 8-11 классов ОУ, автор:  О.С.Габриелян, М.: Дрофа, 2010 год. Рабочая программа составлена   </w:t>
      </w:r>
      <w:r>
        <w:rPr>
          <w:color w:val="000000"/>
        </w:rPr>
        <w:t xml:space="preserve">в соответствии с федеральным компонентом государственного образовательного стандарта среднего (полного) общего образования; учебным планом на текущий </w:t>
      </w:r>
      <w:r>
        <w:t xml:space="preserve">2017-2018  </w:t>
      </w:r>
      <w:r>
        <w:rPr>
          <w:color w:val="000000"/>
        </w:rPr>
        <w:t xml:space="preserve">учебный год,  календарным учебным графиком на текущий </w:t>
      </w:r>
      <w:r>
        <w:t xml:space="preserve">2017-2018  </w:t>
      </w:r>
      <w:r>
        <w:rPr>
          <w:color w:val="000000"/>
        </w:rPr>
        <w:t>учебный год.</w:t>
      </w:r>
    </w:p>
    <w:p w:rsidR="00864C51" w:rsidRDefault="00864C51" w:rsidP="00864C51">
      <w:pPr>
        <w:ind w:firstLine="708"/>
        <w:jc w:val="both"/>
        <w:rPr>
          <w:color w:val="000000"/>
        </w:rPr>
      </w:pPr>
      <w:r>
        <w:t>Программа рассчитана на 34 часа в 10 классе, из расчета 1 учебный час в неделю, из них 2 часа  на обобщение и систематизацию знаний, для проведения контрольных работ – 4 часа, практических работ - 2 часа, лабораторных опытов - 16. </w:t>
      </w:r>
    </w:p>
    <w:p w:rsidR="00864C51" w:rsidRDefault="00864C51" w:rsidP="00864C51">
      <w:pPr>
        <w:pStyle w:val="a3"/>
        <w:spacing w:before="0" w:after="0"/>
      </w:pPr>
      <w:r>
        <w:t xml:space="preserve">Рабочая программа реализуется через УМК: О.С.Габриелян. Химия. 10 класс. Базовый уровень. Учебник для общеобразовательных учреждений. М.: Дрофа,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864C51" w:rsidRDefault="00864C51" w:rsidP="00864C51">
      <w:pPr>
        <w:jc w:val="both"/>
      </w:pPr>
      <w:r>
        <w:t xml:space="preserve">Автор рабочей программы: </w:t>
      </w:r>
      <w:proofErr w:type="spellStart"/>
      <w:r>
        <w:t>Шелковникова</w:t>
      </w:r>
      <w:proofErr w:type="spellEnd"/>
      <w:r>
        <w:t xml:space="preserve"> О.А.</w:t>
      </w:r>
    </w:p>
    <w:p w:rsidR="00864C51" w:rsidRDefault="00864C51" w:rsidP="00864C51">
      <w:pPr>
        <w:ind w:firstLine="708"/>
        <w:jc w:val="both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pStyle w:val="a3"/>
        <w:spacing w:before="0" w:after="0"/>
      </w:pPr>
    </w:p>
    <w:p w:rsidR="00864C51" w:rsidRDefault="00864C51" w:rsidP="00864C51">
      <w:pPr>
        <w:jc w:val="center"/>
      </w:pPr>
    </w:p>
    <w:p w:rsidR="00864C51" w:rsidRDefault="00864C51" w:rsidP="00864C51">
      <w:pPr>
        <w:jc w:val="center"/>
      </w:pPr>
    </w:p>
    <w:p w:rsidR="00864C51" w:rsidRDefault="00864C51" w:rsidP="00864C51">
      <w:pPr>
        <w:jc w:val="center"/>
      </w:pPr>
    </w:p>
    <w:p w:rsidR="00864C51" w:rsidRDefault="00864C51" w:rsidP="00864C51">
      <w:pPr>
        <w:jc w:val="center"/>
      </w:pPr>
      <w:r>
        <w:t xml:space="preserve">Аннотация </w:t>
      </w:r>
    </w:p>
    <w:p w:rsidR="00864C51" w:rsidRDefault="00864C51" w:rsidP="00864C51">
      <w:pPr>
        <w:jc w:val="center"/>
      </w:pPr>
      <w:r>
        <w:t>к рабочей программе учебного предмета «Химия»</w:t>
      </w:r>
    </w:p>
    <w:p w:rsidR="00864C51" w:rsidRDefault="00864C51" w:rsidP="00864C51">
      <w:pPr>
        <w:jc w:val="center"/>
      </w:pPr>
      <w:r>
        <w:t>для 11 класса.</w:t>
      </w:r>
    </w:p>
    <w:p w:rsidR="00864C51" w:rsidRDefault="00864C51" w:rsidP="00864C51"/>
    <w:p w:rsidR="00864C51" w:rsidRDefault="00864C51" w:rsidP="00864C51">
      <w:pPr>
        <w:ind w:firstLine="708"/>
        <w:jc w:val="both"/>
        <w:rPr>
          <w:color w:val="000000"/>
        </w:rPr>
      </w:pPr>
      <w:r>
        <w:t xml:space="preserve">Рабочая программа учебного предмета «Химия» для 11 класса составлена на основе примерной программы  среднего (полного) общего образования  по химии (базовый уровень) и программы курса химии для 8-11 классов ОУ, автор:  О.С.Габриелян, М.: Дрофа, 2010 год. Рабочая программа составлена   </w:t>
      </w:r>
      <w:r>
        <w:rPr>
          <w:color w:val="000000"/>
        </w:rPr>
        <w:t xml:space="preserve">в соответствии с федеральным компонентом государственного образовательного стандарта основного общего образования; учебным планом на текущий </w:t>
      </w:r>
      <w:r>
        <w:t xml:space="preserve">2017-2018  </w:t>
      </w:r>
      <w:r>
        <w:rPr>
          <w:color w:val="000000"/>
        </w:rPr>
        <w:t xml:space="preserve">учебный год,  календарным учебным графиком на текущий </w:t>
      </w:r>
      <w:r>
        <w:t xml:space="preserve">2017-2018  </w:t>
      </w:r>
      <w:r>
        <w:rPr>
          <w:color w:val="000000"/>
        </w:rPr>
        <w:t>учебный год.</w:t>
      </w:r>
    </w:p>
    <w:p w:rsidR="00864C51" w:rsidRDefault="00864C51" w:rsidP="00864C51">
      <w:pPr>
        <w:pStyle w:val="a3"/>
        <w:spacing w:before="0" w:after="0"/>
      </w:pPr>
      <w:r>
        <w:t xml:space="preserve">Программа рассчитана на 34 часов в 11 классе,  из расчета 1учебный час в неделю, из них для проведения контрольных работ – 3 часа, практических работ - 3 часа, лабораторных опытов - 19. Рабочая программа реализуется через УМК: О.С.Габриелян. Химия. 11 класс. Базовый уровень. Учебник для общеобразовательных учреждений. М.: Дрофа,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</w:t>
      </w:r>
    </w:p>
    <w:p w:rsidR="00864C51" w:rsidRDefault="00864C51" w:rsidP="00864C51">
      <w:pPr>
        <w:jc w:val="both"/>
      </w:pPr>
      <w:r>
        <w:t>Автор рабочей программы</w:t>
      </w:r>
      <w:proofErr w:type="gramStart"/>
      <w:r w:rsidRPr="00864C51">
        <w:t xml:space="preserve"> </w:t>
      </w:r>
      <w:r>
        <w:t>:</w:t>
      </w:r>
      <w:proofErr w:type="gramEnd"/>
      <w:r>
        <w:t xml:space="preserve"> </w:t>
      </w:r>
      <w:proofErr w:type="spellStart"/>
      <w:r>
        <w:t>Шелковникова</w:t>
      </w:r>
      <w:proofErr w:type="spellEnd"/>
      <w:r>
        <w:t xml:space="preserve"> О.А.</w:t>
      </w:r>
    </w:p>
    <w:p w:rsidR="00864C51" w:rsidRDefault="00864C51" w:rsidP="00864C51">
      <w:pPr>
        <w:ind w:firstLine="708"/>
        <w:jc w:val="both"/>
      </w:pPr>
    </w:p>
    <w:p w:rsidR="00864C51" w:rsidRDefault="00864C51" w:rsidP="00864C51">
      <w:pPr>
        <w:jc w:val="both"/>
      </w:pPr>
    </w:p>
    <w:p w:rsidR="00E035DD" w:rsidRDefault="00E035DD"/>
    <w:sectPr w:rsidR="00E035DD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64C51"/>
    <w:rsid w:val="00006B2F"/>
    <w:rsid w:val="00015AF5"/>
    <w:rsid w:val="000243E3"/>
    <w:rsid w:val="00160BA7"/>
    <w:rsid w:val="003111BE"/>
    <w:rsid w:val="00345FF6"/>
    <w:rsid w:val="00711D26"/>
    <w:rsid w:val="007F164F"/>
    <w:rsid w:val="0080250C"/>
    <w:rsid w:val="0083494A"/>
    <w:rsid w:val="00864C51"/>
    <w:rsid w:val="008F6642"/>
    <w:rsid w:val="00916F8E"/>
    <w:rsid w:val="00B91FB5"/>
    <w:rsid w:val="00BB67F5"/>
    <w:rsid w:val="00E035DD"/>
    <w:rsid w:val="00E05D20"/>
    <w:rsid w:val="00F6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64C51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2</cp:revision>
  <dcterms:created xsi:type="dcterms:W3CDTF">2017-11-08T14:16:00Z</dcterms:created>
  <dcterms:modified xsi:type="dcterms:W3CDTF">2017-11-08T14:18:00Z</dcterms:modified>
</cp:coreProperties>
</file>