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52" w:rsidRDefault="00E32352" w:rsidP="00E32352">
      <w:pPr>
        <w:pStyle w:val="a3"/>
        <w:spacing w:after="0" w:line="237" w:lineRule="auto"/>
        <w:ind w:left="601" w:right="-23"/>
        <w:jc w:val="center"/>
      </w:pPr>
      <w:r>
        <w:rPr>
          <w:b/>
          <w:bCs/>
          <w:color w:val="000000"/>
          <w:sz w:val="27"/>
          <w:szCs w:val="27"/>
        </w:rPr>
        <w:t xml:space="preserve">Анкета </w:t>
      </w:r>
    </w:p>
    <w:p w:rsidR="00E32352" w:rsidRDefault="00E32352" w:rsidP="00E32352">
      <w:pPr>
        <w:pStyle w:val="a3"/>
        <w:spacing w:after="0" w:line="237" w:lineRule="auto"/>
        <w:ind w:left="601" w:right="-23"/>
        <w:jc w:val="center"/>
      </w:pPr>
      <w:r>
        <w:rPr>
          <w:sz w:val="27"/>
          <w:szCs w:val="27"/>
        </w:rPr>
        <w:t xml:space="preserve">изучения мнения населения и юридических лиц об </w:t>
      </w:r>
      <w:r>
        <w:rPr>
          <w:color w:val="000000"/>
          <w:sz w:val="27"/>
          <w:szCs w:val="27"/>
        </w:rPr>
        <w:t xml:space="preserve">удовлетворенности качеством муниципальных услуг в сфере образования </w:t>
      </w:r>
    </w:p>
    <w:p w:rsidR="00E32352" w:rsidRDefault="00E32352" w:rsidP="00E32352">
      <w:pPr>
        <w:pStyle w:val="a3"/>
        <w:spacing w:after="0" w:line="237" w:lineRule="auto"/>
        <w:ind w:right="-23"/>
      </w:pP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1. Из каких источников Вы узнаете о новостях в сфере образования, новых законодательных актах, предстоящих изменениях: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1.1. Личное общение с работниками учреждений (собрания, беседы, консультации).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1.2. Средства массовой информации (телевидение, радио, печатные издания), стенды и другая печатная информация, размещенная в учреждении.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1.3. От друзей и знакомых, родственников, иных лиц.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2.Удовлетворяет Вас уровень и качество информации в системе образования: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2.1.Да;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2.2. Нет.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3. Приходилось ли Вам обращаться для решения вопросов в контролирующие органы или в органы управления образования: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3.1.Да;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3.2. Нет.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4.Вопросы, с которыми Вы обращались, были решены?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4.1.Да;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4.2. Нет.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5. Оцените качество муниципальных услуг (работ) в системе образования: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5.1.Удовлетворяет ли Вас качество реализации основных общеобразовательных программ начального общего образования (выберите один вариант ответа):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а) да;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б) нет.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5.2. Удовлетворяет ли Вас качество реализации основных общеобразовательных программ основного общего образования: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lastRenderedPageBreak/>
        <w:t>а) да;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б) нет.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5.3.Удовлетворяет ли Вас качество реализации основных общеобразовательных программ среднего общего образования: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а) да;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б) нет.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5.4.Удовлетворяет ли Вас качество реализации дополнительных общеразвивающих программ: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а) да;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б) нет.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5.5.Удовлетворяет ли Вас обеспечение отдыха детей: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а) да;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б) нет.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 xml:space="preserve">5.6.Удовлетворяет ли Вас организация и осуществление транспортного обслуживания учащихся образовательных организаций: 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а) да;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б) нет.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5.7.Удовлетворяет ли Вас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деятельности: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а) да;</w:t>
      </w:r>
    </w:p>
    <w:p w:rsidR="00E32352" w:rsidRDefault="00E32352" w:rsidP="00E32352">
      <w:pPr>
        <w:pStyle w:val="a3"/>
        <w:spacing w:after="0" w:line="237" w:lineRule="auto"/>
        <w:ind w:right="-23"/>
      </w:pPr>
      <w:r>
        <w:rPr>
          <w:color w:val="000000"/>
          <w:sz w:val="27"/>
          <w:szCs w:val="27"/>
        </w:rPr>
        <w:t>б) нет.</w:t>
      </w:r>
    </w:p>
    <w:p w:rsidR="00E75372" w:rsidRDefault="00E75372">
      <w:bookmarkStart w:id="0" w:name="_GoBack"/>
      <w:bookmarkEnd w:id="0"/>
    </w:p>
    <w:sectPr w:rsidR="00E7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52"/>
    <w:rsid w:val="00E32352"/>
    <w:rsid w:val="00E7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3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3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Новогородская школа</dc:creator>
  <cp:lastModifiedBy>Новогородская школа</cp:lastModifiedBy>
  <cp:revision>2</cp:revision>
  <dcterms:created xsi:type="dcterms:W3CDTF">2018-11-15T07:00:00Z</dcterms:created>
  <dcterms:modified xsi:type="dcterms:W3CDTF">2018-11-15T07:01:00Z</dcterms:modified>
</cp:coreProperties>
</file>