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81" w:rsidRPr="007F3DC1" w:rsidRDefault="00F63381" w:rsidP="007F3DC1">
      <w:pPr>
        <w:ind w:left="3540" w:firstLine="708"/>
        <w:jc w:val="center"/>
        <w:rPr>
          <w:b/>
          <w:sz w:val="28"/>
          <w:lang w:val="ru-RU"/>
        </w:rPr>
      </w:pPr>
    </w:p>
    <w:p w:rsidR="00F63381" w:rsidRPr="007F3DC1" w:rsidRDefault="007F3DC1" w:rsidP="007F3DC1">
      <w:pPr>
        <w:jc w:val="center"/>
        <w:rPr>
          <w:b/>
          <w:sz w:val="28"/>
          <w:lang w:val="ru-RU"/>
        </w:rPr>
      </w:pPr>
      <w:r w:rsidRPr="007F3DC1">
        <w:rPr>
          <w:b/>
          <w:sz w:val="28"/>
          <w:lang w:val="ru-RU"/>
        </w:rPr>
        <w:t>План мероприятий по проведению акции</w:t>
      </w:r>
    </w:p>
    <w:p w:rsidR="00F63381" w:rsidRDefault="00F63381">
      <w:pPr>
        <w:jc w:val="center"/>
        <w:rPr>
          <w:b/>
          <w:lang w:val="ru-RU"/>
        </w:rPr>
      </w:pPr>
      <w:bookmarkStart w:id="0" w:name="_GoBack"/>
      <w:bookmarkEnd w:id="0"/>
    </w:p>
    <w:p w:rsidR="00F63381" w:rsidRDefault="00F63381">
      <w:pPr>
        <w:jc w:val="center"/>
        <w:rPr>
          <w:b/>
          <w:lang w:val="ru-RU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531"/>
        <w:gridCol w:w="3101"/>
        <w:gridCol w:w="1985"/>
        <w:gridCol w:w="2126"/>
        <w:gridCol w:w="2919"/>
      </w:tblGrid>
      <w:tr w:rsidR="00F63381" w:rsidTr="007F3DC1"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63381" w:rsidRDefault="007F3DC1">
            <w:pPr>
              <w:pStyle w:val="af"/>
              <w:spacing w:before="30"/>
              <w:rPr>
                <w:sz w:val="20"/>
                <w:szCs w:val="20"/>
              </w:rPr>
            </w:pPr>
            <w:r>
              <w:br/>
              <w:t>п/п</w:t>
            </w:r>
          </w:p>
        </w:tc>
        <w:tc>
          <w:tcPr>
            <w:tcW w:w="145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63381" w:rsidRDefault="007F3DC1">
            <w:pPr>
              <w:pStyle w:val="af"/>
              <w:spacing w:before="30"/>
            </w:pPr>
            <w:r>
              <w:rPr>
                <w:lang w:val="ru-RU"/>
              </w:rPr>
              <w:t>Наименование</w:t>
            </w:r>
            <w:r>
              <w:t xml:space="preserve"> </w:t>
            </w:r>
            <w:r>
              <w:rPr>
                <w:lang w:val="ru-RU"/>
              </w:rPr>
              <w:t>мероприятия</w:t>
            </w:r>
          </w:p>
        </w:tc>
        <w:tc>
          <w:tcPr>
            <w:tcW w:w="93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63381" w:rsidRDefault="007F3DC1">
            <w:pPr>
              <w:pStyle w:val="af"/>
              <w:spacing w:before="30"/>
            </w:pPr>
            <w:r>
              <w:t xml:space="preserve"> </w:t>
            </w:r>
            <w:proofErr w:type="spellStart"/>
            <w:r>
              <w:t>Дат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99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63381" w:rsidRDefault="007F3DC1">
            <w:pPr>
              <w:pStyle w:val="af"/>
              <w:spacing w:before="30"/>
            </w:pPr>
            <w:r>
              <w:t xml:space="preserve"> </w:t>
            </w:r>
            <w:r>
              <w:rPr>
                <w:lang w:val="ru-RU"/>
              </w:rPr>
              <w:t>Участники</w:t>
            </w:r>
          </w:p>
        </w:tc>
        <w:tc>
          <w:tcPr>
            <w:tcW w:w="13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63381" w:rsidRDefault="007F3DC1">
            <w:pPr>
              <w:pStyle w:val="af"/>
              <w:spacing w:before="30"/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F63381" w:rsidTr="007F3DC1"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63381" w:rsidRDefault="007F3DC1">
            <w:pPr>
              <w:pStyle w:val="af"/>
              <w:spacing w:before="30"/>
            </w:pPr>
            <w:r>
              <w:t>1</w:t>
            </w:r>
          </w:p>
        </w:tc>
        <w:tc>
          <w:tcPr>
            <w:tcW w:w="145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</w:pP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тематического</w:t>
            </w:r>
            <w:proofErr w:type="spellEnd"/>
            <w:r>
              <w:t xml:space="preserve"> </w:t>
            </w:r>
            <w:proofErr w:type="spellStart"/>
            <w:r>
              <w:t>информационного</w:t>
            </w:r>
            <w:proofErr w:type="spellEnd"/>
            <w:r>
              <w:t xml:space="preserve"> </w:t>
            </w:r>
            <w:proofErr w:type="spellStart"/>
            <w:r>
              <w:t>стенда</w:t>
            </w:r>
            <w:proofErr w:type="spellEnd"/>
            <w:r>
              <w:t xml:space="preserve"> «</w:t>
            </w:r>
            <w:proofErr w:type="spellStart"/>
            <w:r>
              <w:t>Стоп</w:t>
            </w:r>
            <w:proofErr w:type="spellEnd"/>
            <w:r>
              <w:t xml:space="preserve"> ВИЧ/СПИД», </w:t>
            </w:r>
            <w:r>
              <w:rPr>
                <w:lang w:val="ru-RU"/>
              </w:rPr>
              <w:t>буклеты</w:t>
            </w:r>
          </w:p>
        </w:tc>
        <w:tc>
          <w:tcPr>
            <w:tcW w:w="93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</w:pPr>
            <w:r>
              <w:t>26.11.2020</w:t>
            </w:r>
          </w:p>
        </w:tc>
        <w:tc>
          <w:tcPr>
            <w:tcW w:w="99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</w:pPr>
            <w:proofErr w:type="spellStart"/>
            <w:r>
              <w:t>Учащиеся</w:t>
            </w:r>
            <w:proofErr w:type="spellEnd"/>
            <w:r>
              <w:t xml:space="preserve">, </w:t>
            </w:r>
            <w:proofErr w:type="spellStart"/>
            <w:r>
              <w:t>педагоги</w:t>
            </w:r>
            <w:proofErr w:type="spellEnd"/>
          </w:p>
        </w:tc>
        <w:tc>
          <w:tcPr>
            <w:tcW w:w="13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  <w:rPr>
                <w:lang w:val="ru-RU"/>
              </w:rPr>
            </w:pPr>
            <w:r>
              <w:rPr>
                <w:lang w:val="ru-RU"/>
              </w:rPr>
              <w:t>Социальный педагог</w:t>
            </w:r>
          </w:p>
        </w:tc>
      </w:tr>
      <w:tr w:rsidR="00F63381" w:rsidTr="007F3DC1"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63381" w:rsidRDefault="007F3DC1">
            <w:pPr>
              <w:pStyle w:val="af"/>
              <w:spacing w:before="30"/>
            </w:pPr>
            <w:r>
              <w:t>2.</w:t>
            </w:r>
          </w:p>
        </w:tc>
        <w:tc>
          <w:tcPr>
            <w:tcW w:w="145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  <w:rPr>
                <w:sz w:val="20"/>
                <w:szCs w:val="20"/>
              </w:rPr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тематических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«Я </w:t>
            </w:r>
            <w:proofErr w:type="spellStart"/>
            <w:r>
              <w:t>выбираю</w:t>
            </w:r>
            <w:proofErr w:type="spellEnd"/>
            <w:r>
              <w:t xml:space="preserve"> </w:t>
            </w:r>
            <w:proofErr w:type="spellStart"/>
            <w:r>
              <w:t>жизнь</w:t>
            </w:r>
            <w:proofErr w:type="spellEnd"/>
            <w:r>
              <w:t>»</w:t>
            </w:r>
          </w:p>
        </w:tc>
        <w:tc>
          <w:tcPr>
            <w:tcW w:w="93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</w:pPr>
            <w:r>
              <w:t>27.11.2020</w:t>
            </w:r>
          </w:p>
        </w:tc>
        <w:tc>
          <w:tcPr>
            <w:tcW w:w="99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  <w:rPr>
                <w:sz w:val="20"/>
                <w:szCs w:val="20"/>
              </w:rPr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3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  <w:rPr>
                <w:sz w:val="20"/>
                <w:szCs w:val="20"/>
              </w:rPr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F63381" w:rsidTr="007F3DC1">
        <w:tc>
          <w:tcPr>
            <w:tcW w:w="249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63381" w:rsidRDefault="007F3DC1">
            <w:pPr>
              <w:pStyle w:val="af"/>
              <w:spacing w:before="30"/>
            </w:pPr>
            <w:r>
              <w:t>3</w:t>
            </w:r>
          </w:p>
        </w:tc>
        <w:tc>
          <w:tcPr>
            <w:tcW w:w="145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spacing w:before="30"/>
              <w:jc w:val="both"/>
              <w:rPr>
                <w:b/>
                <w:lang w:val="ru-RU"/>
              </w:rPr>
            </w:pPr>
            <w:proofErr w:type="spellStart"/>
            <w:r>
              <w:rPr>
                <w:color w:val="333333"/>
                <w:lang w:val="ru-RU"/>
              </w:rPr>
              <w:t>В</w:t>
            </w:r>
            <w:r>
              <w:rPr>
                <w:color w:val="000000"/>
                <w:lang w:val="ru-RU"/>
              </w:rPr>
              <w:t>ебинар</w:t>
            </w:r>
            <w:proofErr w:type="spellEnd"/>
            <w:r>
              <w:rPr>
                <w:color w:val="000000"/>
                <w:lang w:val="ru-RU"/>
              </w:rPr>
              <w:t xml:space="preserve"> для родителей (законных представителей) по вопросам профилактики </w:t>
            </w:r>
            <w:r>
              <w:rPr>
                <w:color w:val="000000"/>
                <w:lang w:val="ru-RU"/>
              </w:rPr>
              <w:t>распространения ВИЧ-инфекции и формирования ответственного и безопасного поведения среди подростков и молодежи.</w:t>
            </w:r>
          </w:p>
        </w:tc>
        <w:tc>
          <w:tcPr>
            <w:tcW w:w="931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</w:pPr>
            <w:r>
              <w:t>28.</w:t>
            </w:r>
            <w:r>
              <w:rPr>
                <w:lang w:val="ru-RU"/>
              </w:rPr>
              <w:t>11.2020</w:t>
            </w:r>
          </w:p>
        </w:tc>
        <w:tc>
          <w:tcPr>
            <w:tcW w:w="997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  <w:rPr>
                <w:lang w:val="ru-RU"/>
              </w:rPr>
            </w:pPr>
            <w:r>
              <w:rPr>
                <w:lang w:val="ru-RU"/>
              </w:rPr>
              <w:t>Родители учащихся</w:t>
            </w:r>
          </w:p>
        </w:tc>
        <w:tc>
          <w:tcPr>
            <w:tcW w:w="1369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spacing w:before="30"/>
              <w:jc w:val="center"/>
              <w:rPr>
                <w:b/>
                <w:lang w:val="ru-RU"/>
              </w:rPr>
            </w:pPr>
            <w:r>
              <w:rPr>
                <w:rFonts w:ascii="Arial;Tahoma;Verdana;sans-serif" w:hAnsi="Arial;Tahoma;Verdana;sans-serif"/>
                <w:color w:val="333333"/>
                <w:sz w:val="23"/>
                <w:lang w:val="ru-RU"/>
              </w:rPr>
              <w:t xml:space="preserve">Ссылка на </w:t>
            </w:r>
            <w:proofErr w:type="spellStart"/>
            <w:r>
              <w:rPr>
                <w:rFonts w:ascii="Arial;Tahoma;Verdana;sans-serif" w:hAnsi="Arial;Tahoma;Verdana;sans-serif"/>
                <w:color w:val="333333"/>
                <w:sz w:val="23"/>
                <w:lang w:val="ru-RU"/>
              </w:rPr>
              <w:t>вебинар</w:t>
            </w:r>
            <w:proofErr w:type="spellEnd"/>
            <w:r>
              <w:rPr>
                <w:rFonts w:ascii="Arial;Tahoma;Verdana;sans-serif" w:hAnsi="Arial;Tahoma;Verdana;sans-serif"/>
                <w:color w:val="333333"/>
                <w:sz w:val="23"/>
                <w:lang w:val="ru-RU"/>
              </w:rPr>
              <w:t>: </w:t>
            </w:r>
            <w:hyperlink r:id="rId5" w:tgtFrame="_blank">
              <w:r>
                <w:rPr>
                  <w:rStyle w:val="-"/>
                  <w:rFonts w:ascii="Arial;Tahoma;Verdana;sans-serif" w:hAnsi="Arial;Tahoma;Verdana;sans-serif"/>
                  <w:color w:val="005BD1"/>
                  <w:sz w:val="23"/>
                  <w:lang w:val="ru-RU"/>
                </w:rPr>
                <w:t>https://events.webinar.ru/19466565/6692223</w:t>
              </w:r>
            </w:hyperlink>
            <w:r>
              <w:rPr>
                <w:rFonts w:ascii="Arial;Tahoma;Verdana;sans-serif" w:hAnsi="Arial;Tahoma;Verdana;sans-serif"/>
                <w:color w:val="333333"/>
                <w:sz w:val="23"/>
                <w:lang w:val="ru-RU"/>
              </w:rPr>
              <w:t>;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F63381" w:rsidTr="007F3DC1">
        <w:tc>
          <w:tcPr>
            <w:tcW w:w="249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63381" w:rsidRDefault="007F3DC1">
            <w:pPr>
              <w:pStyle w:val="af"/>
              <w:spacing w:before="30"/>
            </w:pPr>
            <w:r>
              <w:t>4</w:t>
            </w:r>
          </w:p>
        </w:tc>
        <w:tc>
          <w:tcPr>
            <w:tcW w:w="1454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spacing w:before="30"/>
              <w:jc w:val="both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Вебинар</w:t>
            </w:r>
            <w:proofErr w:type="spellEnd"/>
            <w:r>
              <w:rPr>
                <w:color w:val="000000"/>
                <w:lang w:val="ru-RU"/>
              </w:rPr>
              <w:t xml:space="preserve"> для педагогических работников образовательных организаций по теме: «Организация работы по профилактике распространения ВИЧ-инфекции и формирование культуры здорового образа жизни у детей и подростков»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931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</w:pPr>
            <w:r>
              <w:t>30.11.2020</w:t>
            </w:r>
          </w:p>
        </w:tc>
        <w:tc>
          <w:tcPr>
            <w:tcW w:w="997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pStyle w:val="af"/>
              <w:spacing w:before="3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  <w:tc>
          <w:tcPr>
            <w:tcW w:w="1369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63381" w:rsidRDefault="007F3DC1">
            <w:pPr>
              <w:spacing w:before="30"/>
              <w:jc w:val="center"/>
              <w:rPr>
                <w:b/>
                <w:lang w:val="ru-RU"/>
              </w:rPr>
            </w:pPr>
            <w:r>
              <w:rPr>
                <w:rFonts w:ascii="Arial;Tahoma;Verdana;sans-serif" w:hAnsi="Arial;Tahoma;Verdana;sans-serif"/>
                <w:color w:val="333333"/>
                <w:sz w:val="23"/>
                <w:lang w:val="ru-RU"/>
              </w:rPr>
              <w:t xml:space="preserve">Ссылка на </w:t>
            </w:r>
            <w:proofErr w:type="spellStart"/>
            <w:r>
              <w:rPr>
                <w:rFonts w:ascii="Arial;Tahoma;Verdana;sans-serif" w:hAnsi="Arial;Tahoma;Verdana;sans-serif"/>
                <w:color w:val="333333"/>
                <w:sz w:val="23"/>
                <w:lang w:val="ru-RU"/>
              </w:rPr>
              <w:t>вебинар</w:t>
            </w:r>
            <w:proofErr w:type="spellEnd"/>
            <w:r>
              <w:rPr>
                <w:rFonts w:ascii="Arial;Tahoma;Verdana;sans-serif" w:hAnsi="Arial;Tahoma;Verdana;sans-serif"/>
                <w:color w:val="333333"/>
                <w:sz w:val="23"/>
                <w:lang w:val="ru-RU"/>
              </w:rPr>
              <w:t>: </w:t>
            </w:r>
            <w:hyperlink r:id="rId6" w:tgtFrame="_blank">
              <w:r>
                <w:rPr>
                  <w:rStyle w:val="-"/>
                  <w:rFonts w:ascii="Arial;Tahoma;Verdana;sans-serif" w:hAnsi="Arial;Tahoma;Verdana;sans-serif"/>
                  <w:color w:val="005BD1"/>
                  <w:sz w:val="23"/>
                  <w:lang w:val="ru-RU"/>
                </w:rPr>
                <w:t>https://events.webinar.ru/19466565/6696725</w:t>
              </w:r>
            </w:hyperlink>
            <w:r>
              <w:rPr>
                <w:rFonts w:ascii="Arial;Tahoma;Verdana;sans-serif" w:hAnsi="Arial;Tahoma;Verdana;sans-serif"/>
                <w:color w:val="333333"/>
                <w:sz w:val="23"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</w:p>
        </w:tc>
      </w:tr>
    </w:tbl>
    <w:p w:rsidR="00F63381" w:rsidRDefault="00F63381">
      <w:pPr>
        <w:jc w:val="center"/>
        <w:rPr>
          <w:b/>
          <w:lang w:val="ru-RU"/>
        </w:rPr>
      </w:pPr>
    </w:p>
    <w:p w:rsidR="00F63381" w:rsidRDefault="00F63381">
      <w:pPr>
        <w:jc w:val="center"/>
        <w:rPr>
          <w:b/>
          <w:lang w:val="ru-RU"/>
        </w:rPr>
      </w:pPr>
    </w:p>
    <w:p w:rsidR="00F63381" w:rsidRDefault="00F63381">
      <w:pPr>
        <w:jc w:val="center"/>
        <w:rPr>
          <w:b/>
          <w:lang w:val="ru-RU"/>
        </w:rPr>
      </w:pPr>
    </w:p>
    <w:p w:rsidR="00F63381" w:rsidRDefault="00F63381">
      <w:pPr>
        <w:jc w:val="center"/>
      </w:pPr>
    </w:p>
    <w:sectPr w:rsidR="00F63381" w:rsidSect="007F3DC1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81"/>
    <w:rsid w:val="007F3DC1"/>
    <w:rsid w:val="00F6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0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AT"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E1ED2"/>
    <w:rPr>
      <w:rFonts w:ascii="Segoe UI" w:eastAsia="Times New Roman" w:hAnsi="Segoe UI" w:cs="Segoe UI"/>
      <w:sz w:val="18"/>
      <w:szCs w:val="18"/>
      <w:lang w:val="de-AT"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Verdana" w:hAnsi="Verdana" w:cs="Symbol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Verdana" w:hAnsi="Verdana" w:cs="Symbol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ascii="Verdana" w:hAnsi="Verdana" w:cs="Symbol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02CA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E1ED2"/>
    <w:rPr>
      <w:rFonts w:ascii="Segoe UI" w:hAnsi="Segoe UI" w:cs="Segoe UI"/>
      <w:sz w:val="18"/>
      <w:szCs w:val="18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0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AT"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E1ED2"/>
    <w:rPr>
      <w:rFonts w:ascii="Segoe UI" w:eastAsia="Times New Roman" w:hAnsi="Segoe UI" w:cs="Segoe UI"/>
      <w:sz w:val="18"/>
      <w:szCs w:val="18"/>
      <w:lang w:val="de-AT"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Verdana" w:hAnsi="Verdana" w:cs="Symbol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Verdana" w:hAnsi="Verdana" w:cs="Symbol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ascii="Verdana" w:hAnsi="Verdana" w:cs="Symbol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02CA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E1ED2"/>
    <w:rPr>
      <w:rFonts w:ascii="Segoe UI" w:hAnsi="Segoe UI" w:cs="Segoe UI"/>
      <w:sz w:val="18"/>
      <w:szCs w:val="18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19466565/6696725" TargetMode="External"/><Relationship Id="rId5" Type="http://schemas.openxmlformats.org/officeDocument/2006/relationships/hyperlink" Target="https://events.webinar.ru/19466565/6692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162</Words>
  <Characters>929</Characters>
  <Application>Microsoft Office Word</Application>
  <DocSecurity>0</DocSecurity>
  <Lines>7</Lines>
  <Paragraphs>2</Paragraphs>
  <ScaleCrop>false</ScaleCrop>
  <Company>Krokoz™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рбт</cp:lastModifiedBy>
  <cp:revision>13</cp:revision>
  <cp:lastPrinted>2019-07-18T08:46:00Z</cp:lastPrinted>
  <dcterms:created xsi:type="dcterms:W3CDTF">2019-07-17T05:13:00Z</dcterms:created>
  <dcterms:modified xsi:type="dcterms:W3CDTF">2020-11-27T06:37:00Z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