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right="135"/>
        <w:jc w:val="center"/>
      </w:pPr>
      <w:r>
        <w:rPr/>
        <w:t>Договор</w:t>
      </w:r>
    </w:p>
    <w:p>
      <w:pPr>
        <w:pStyle w:val="BodyText"/>
        <w:spacing w:before="47"/>
        <w:ind w:right="135"/>
        <w:jc w:val="center"/>
      </w:pPr>
      <w:r>
        <w:rPr/>
        <w:t>о</w:t>
      </w:r>
      <w:r>
        <w:rPr>
          <w:spacing w:val="-2"/>
        </w:rPr>
        <w:t> </w:t>
      </w:r>
      <w:r>
        <w:rPr/>
        <w:t>сетевом</w:t>
      </w:r>
      <w:r>
        <w:rPr>
          <w:spacing w:val="-2"/>
        </w:rPr>
        <w:t> </w:t>
      </w:r>
      <w:r>
        <w:rPr/>
        <w:t>взаимодействии</w:t>
      </w:r>
    </w:p>
    <w:p>
      <w:pPr>
        <w:pStyle w:val="BodyText"/>
        <w:tabs>
          <w:tab w:pos="7662" w:val="left" w:leader="none"/>
        </w:tabs>
        <w:spacing w:before="48"/>
        <w:ind w:right="130"/>
        <w:jc w:val="center"/>
      </w:pPr>
      <w:r>
        <w:rPr/>
        <w:t>г.</w:t>
      </w:r>
      <w:r>
        <w:rPr>
          <w:spacing w:val="-2"/>
        </w:rPr>
        <w:t> </w:t>
      </w:r>
      <w:r>
        <w:rPr/>
        <w:t>Иланский</w:t>
        <w:tab/>
        <w:t>11.01.2021г.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652"/>
        <w:jc w:val="both"/>
      </w:pPr>
      <w:r>
        <w:rPr/>
        <w:t>Муниципальное   </w:t>
      </w:r>
      <w:r>
        <w:rPr>
          <w:spacing w:val="19"/>
        </w:rPr>
        <w:t> </w:t>
      </w:r>
      <w:r>
        <w:rPr/>
        <w:t>бюджетное    </w:t>
      </w:r>
      <w:r>
        <w:rPr>
          <w:spacing w:val="18"/>
        </w:rPr>
        <w:t> </w:t>
      </w:r>
      <w:r>
        <w:rPr/>
        <w:t>дошкольное    </w:t>
      </w:r>
      <w:r>
        <w:rPr>
          <w:spacing w:val="18"/>
        </w:rPr>
        <w:t> </w:t>
      </w:r>
      <w:r>
        <w:rPr/>
        <w:t>образовательное    </w:t>
      </w:r>
      <w:r>
        <w:rPr>
          <w:spacing w:val="21"/>
        </w:rPr>
        <w:t> </w:t>
      </w:r>
      <w:r>
        <w:rPr/>
        <w:t>учреждение</w:t>
      </w:r>
    </w:p>
    <w:p>
      <w:pPr>
        <w:pStyle w:val="BodyText"/>
        <w:spacing w:line="276" w:lineRule="auto" w:before="48"/>
        <w:ind w:left="112" w:right="785"/>
        <w:jc w:val="both"/>
      </w:pPr>
      <w:r>
        <w:rPr/>
        <w:t>«Иланский детский сад № 50», осуществляющее образовательную деятельность на</w:t>
      </w:r>
      <w:r>
        <w:rPr>
          <w:spacing w:val="1"/>
        </w:rPr>
        <w:t> </w:t>
      </w:r>
      <w:r>
        <w:rPr/>
        <w:t>основании лицензии от 30.11.2011г., N 6293-л, выданной службой по контролю в</w:t>
      </w:r>
      <w:r>
        <w:rPr>
          <w:spacing w:val="1"/>
        </w:rPr>
        <w:t> </w:t>
      </w:r>
      <w:r>
        <w:rPr/>
        <w:t>области образования Красноярского края, в лице заведующего МБДОУ «Иланский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Харчиковой</w:t>
      </w:r>
      <w:r>
        <w:rPr>
          <w:spacing w:val="1"/>
        </w:rPr>
        <w:t> </w:t>
      </w:r>
      <w:r>
        <w:rPr/>
        <w:t>Евгении</w:t>
      </w:r>
      <w:r>
        <w:rPr>
          <w:spacing w:val="1"/>
        </w:rPr>
        <w:t> </w:t>
      </w:r>
      <w:r>
        <w:rPr/>
        <w:t>Жоржевны,</w:t>
      </w:r>
      <w:r>
        <w:rPr>
          <w:spacing w:val="1"/>
        </w:rPr>
        <w:t> </w:t>
      </w:r>
      <w:r>
        <w:rPr/>
        <w:t>действующего на основании Устава, именуемое в дальнейшем МБДОУ «Иланский</w:t>
      </w:r>
      <w:r>
        <w:rPr>
          <w:spacing w:val="1"/>
        </w:rPr>
        <w:t> </w:t>
      </w:r>
      <w:r>
        <w:rPr/>
        <w:t>детский</w:t>
      </w:r>
      <w:r>
        <w:rPr>
          <w:spacing w:val="-1"/>
        </w:rPr>
        <w:t> </w:t>
      </w:r>
      <w:r>
        <w:rPr/>
        <w:t>сад</w:t>
      </w:r>
      <w:r>
        <w:rPr>
          <w:spacing w:val="-2"/>
        </w:rPr>
        <w:t> </w:t>
      </w:r>
      <w:r>
        <w:rPr/>
        <w:t>№ 50»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одной стороны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76" w:lineRule="auto"/>
        <w:ind w:left="112" w:right="783" w:firstLine="708"/>
        <w:jc w:val="both"/>
      </w:pPr>
      <w:r>
        <w:rPr/>
        <w:t>МБДОУ</w:t>
      </w:r>
      <w:r>
        <w:rPr>
          <w:spacing w:val="1"/>
        </w:rPr>
        <w:t> </w:t>
      </w:r>
      <w:r>
        <w:rPr/>
        <w:t>«Иланский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Матюшевой</w:t>
      </w:r>
      <w:r>
        <w:rPr>
          <w:spacing w:val="1"/>
        </w:rPr>
        <w:t> </w:t>
      </w:r>
      <w:r>
        <w:rPr/>
        <w:t>Татьяны</w:t>
      </w:r>
      <w:r>
        <w:rPr>
          <w:spacing w:val="1"/>
        </w:rPr>
        <w:t> </w:t>
      </w:r>
      <w:r>
        <w:rPr/>
        <w:t>Сергеевны,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«Иланский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7»</w:t>
      </w:r>
      <w:r>
        <w:rPr>
          <w:spacing w:val="1"/>
        </w:rPr>
        <w:t> </w:t>
      </w:r>
      <w:r>
        <w:rPr/>
        <w:t>Бенгель</w:t>
      </w:r>
      <w:r>
        <w:rPr>
          <w:spacing w:val="1"/>
        </w:rPr>
        <w:t> </w:t>
      </w:r>
      <w:r>
        <w:rPr/>
        <w:t>Елены</w:t>
      </w:r>
      <w:r>
        <w:rPr>
          <w:spacing w:val="-67"/>
        </w:rPr>
        <w:t> </w:t>
      </w:r>
      <w:r>
        <w:rPr/>
        <w:t>Викторовны, МБДОУ «Иланский детский сад № 20» в лице заведующего Филатовой</w:t>
      </w:r>
      <w:r>
        <w:rPr>
          <w:spacing w:val="-67"/>
        </w:rPr>
        <w:t> </w:t>
      </w:r>
      <w:r>
        <w:rPr/>
        <w:t>Людмилы</w:t>
      </w:r>
      <w:r>
        <w:rPr>
          <w:spacing w:val="1"/>
        </w:rPr>
        <w:t> </w:t>
      </w:r>
      <w:r>
        <w:rPr/>
        <w:t>Федоровны,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«Карапсельский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Сачковой</w:t>
      </w:r>
      <w:r>
        <w:rPr>
          <w:spacing w:val="1"/>
        </w:rPr>
        <w:t> </w:t>
      </w:r>
      <w:r>
        <w:rPr/>
        <w:t>Людмилы</w:t>
      </w:r>
      <w:r>
        <w:rPr>
          <w:spacing w:val="1"/>
        </w:rPr>
        <w:t> </w:t>
      </w:r>
      <w:r>
        <w:rPr/>
        <w:t>Анатольевны,</w:t>
      </w:r>
      <w:r>
        <w:rPr>
          <w:spacing w:val="1"/>
        </w:rPr>
        <w:t> </w:t>
      </w:r>
      <w:r>
        <w:rPr/>
        <w:t>МБДОУ</w:t>
      </w:r>
      <w:r>
        <w:rPr>
          <w:spacing w:val="1"/>
        </w:rPr>
        <w:t> </w:t>
      </w:r>
      <w:r>
        <w:rPr/>
        <w:t>«Новониколаевский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Заблоцкой</w:t>
      </w:r>
      <w:r>
        <w:rPr>
          <w:spacing w:val="1"/>
        </w:rPr>
        <w:t> </w:t>
      </w:r>
      <w:r>
        <w:rPr/>
        <w:t>Елены</w:t>
      </w:r>
      <w:r>
        <w:rPr>
          <w:spacing w:val="1"/>
        </w:rPr>
        <w:t> </w:t>
      </w:r>
      <w:r>
        <w:rPr/>
        <w:t>Анатольевны,</w:t>
      </w:r>
      <w:r>
        <w:rPr>
          <w:spacing w:val="1"/>
        </w:rPr>
        <w:t> </w:t>
      </w:r>
      <w:r>
        <w:rPr/>
        <w:t>Новопокровский детский сад – филиал МБОУ «Новопокровская СОШ № 7»</w:t>
      </w:r>
      <w:r>
        <w:rPr>
          <w:spacing w:val="1"/>
        </w:rPr>
        <w:t> </w:t>
      </w:r>
      <w:r>
        <w:rPr/>
        <w:t>в лице</w:t>
      </w:r>
      <w:r>
        <w:rPr>
          <w:spacing w:val="1"/>
        </w:rPr>
        <w:t> </w:t>
      </w:r>
      <w:r>
        <w:rPr/>
        <w:t>директора Куклиной Валентины Александровны, Южно-Александровский детский</w:t>
      </w:r>
      <w:r>
        <w:rPr>
          <w:spacing w:val="1"/>
        </w:rPr>
        <w:t> </w:t>
      </w:r>
      <w:r>
        <w:rPr/>
        <w:t>сад - филиал МБОУ «Южно-Александровская СОШ № 5» в лице и. о. директора</w:t>
      </w:r>
      <w:r>
        <w:rPr>
          <w:spacing w:val="1"/>
        </w:rPr>
        <w:t> </w:t>
      </w:r>
      <w:r>
        <w:rPr/>
        <w:t>Коврижных</w:t>
      </w:r>
      <w:r>
        <w:rPr>
          <w:spacing w:val="21"/>
        </w:rPr>
        <w:t> </w:t>
      </w:r>
      <w:r>
        <w:rPr/>
        <w:t>Леонида</w:t>
      </w:r>
      <w:r>
        <w:rPr>
          <w:spacing w:val="20"/>
        </w:rPr>
        <w:t> </w:t>
      </w:r>
      <w:r>
        <w:rPr/>
        <w:t>Александровича,</w:t>
      </w:r>
      <w:r>
        <w:rPr>
          <w:spacing w:val="19"/>
        </w:rPr>
        <w:t> </w:t>
      </w:r>
      <w:r>
        <w:rPr/>
        <w:t>Далайский</w:t>
      </w:r>
      <w:r>
        <w:rPr>
          <w:spacing w:val="20"/>
        </w:rPr>
        <w:t> </w:t>
      </w:r>
      <w:r>
        <w:rPr/>
        <w:t>детский</w:t>
      </w:r>
      <w:r>
        <w:rPr>
          <w:spacing w:val="20"/>
        </w:rPr>
        <w:t> </w:t>
      </w:r>
      <w:r>
        <w:rPr/>
        <w:t>сад</w:t>
      </w:r>
      <w:r>
        <w:rPr>
          <w:spacing w:val="24"/>
        </w:rPr>
        <w:t> </w:t>
      </w:r>
      <w:r>
        <w:rPr/>
        <w:t>-</w:t>
      </w:r>
      <w:r>
        <w:rPr>
          <w:spacing w:val="17"/>
        </w:rPr>
        <w:t> </w:t>
      </w:r>
      <w:r>
        <w:rPr/>
        <w:t>филиал</w:t>
      </w:r>
      <w:r>
        <w:rPr>
          <w:spacing w:val="17"/>
        </w:rPr>
        <w:t> </w:t>
      </w:r>
      <w:r>
        <w:rPr/>
        <w:t>МБОУ</w:t>
      </w:r>
    </w:p>
    <w:p>
      <w:pPr>
        <w:pStyle w:val="BodyText"/>
        <w:spacing w:line="276" w:lineRule="auto"/>
        <w:ind w:left="112" w:right="783"/>
        <w:jc w:val="both"/>
      </w:pPr>
      <w:r>
        <w:rPr/>
        <w:t>«Далайская</w:t>
      </w:r>
      <w:r>
        <w:rPr>
          <w:spacing w:val="1"/>
        </w:rPr>
        <w:t> </w:t>
      </w:r>
      <w:r>
        <w:rPr/>
        <w:t>СОШ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Ториковой</w:t>
      </w:r>
      <w:r>
        <w:rPr>
          <w:spacing w:val="1"/>
        </w:rPr>
        <w:t> </w:t>
      </w:r>
      <w:r>
        <w:rPr/>
        <w:t>Ксении</w:t>
      </w:r>
      <w:r>
        <w:rPr>
          <w:spacing w:val="1"/>
        </w:rPr>
        <w:t> </w:t>
      </w:r>
      <w:r>
        <w:rPr/>
        <w:t>Ивановны,</w:t>
      </w:r>
      <w:r>
        <w:rPr>
          <w:spacing w:val="1"/>
        </w:rPr>
        <w:t> </w:t>
      </w:r>
      <w:r>
        <w:rPr/>
        <w:t>Новогородский детский сад – филиал МБОУ «Новогородская СОШ №3» в лице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Мясоедовой Елены Андреевны, действующих на основании Устава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именуемые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«Стороны»,</w:t>
      </w:r>
      <w:r>
        <w:rPr>
          <w:spacing w:val="1"/>
        </w:rPr>
        <w:t> </w:t>
      </w:r>
      <w:r>
        <w:rPr/>
        <w:t>заключили</w:t>
      </w:r>
      <w:r>
        <w:rPr>
          <w:spacing w:val="-67"/>
        </w:rPr>
        <w:t> </w:t>
      </w:r>
      <w:r>
        <w:rPr/>
        <w:t>настоящий</w:t>
      </w:r>
      <w:r>
        <w:rPr>
          <w:spacing w:val="-4"/>
        </w:rPr>
        <w:t> </w:t>
      </w:r>
      <w:r>
        <w:rPr/>
        <w:t>Договор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нижеследующем.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282"/>
        <w:jc w:val="left"/>
      </w:pPr>
      <w:r>
        <w:rPr/>
        <w:t>Предмет</w:t>
      </w:r>
      <w:r>
        <w:rPr>
          <w:spacing w:val="-3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"/>
        </w:numPr>
        <w:tabs>
          <w:tab w:pos="1331" w:val="left" w:leader="none"/>
          <w:tab w:pos="1332" w:val="left" w:leader="none"/>
          <w:tab w:pos="2652" w:val="left" w:leader="none"/>
          <w:tab w:pos="4832" w:val="left" w:leader="none"/>
          <w:tab w:pos="5228" w:val="left" w:leader="none"/>
          <w:tab w:pos="6430" w:val="left" w:leader="none"/>
          <w:tab w:pos="8612" w:val="left" w:leader="none"/>
          <w:tab w:pos="9279" w:val="left" w:leader="none"/>
        </w:tabs>
        <w:spacing w:line="240" w:lineRule="auto" w:before="43" w:after="0"/>
        <w:ind w:left="112" w:right="791" w:firstLine="540"/>
        <w:jc w:val="left"/>
        <w:rPr>
          <w:sz w:val="28"/>
        </w:rPr>
      </w:pPr>
      <w:r>
        <w:rPr>
          <w:sz w:val="28"/>
        </w:rPr>
        <w:t>Стороны</w:t>
        <w:tab/>
        <w:t>договариваются</w:t>
        <w:tab/>
        <w:t>о</w:t>
        <w:tab/>
        <w:t>сетевом</w:t>
        <w:tab/>
        <w:t>взаимодействии</w:t>
        <w:tab/>
        <w:t>для</w:t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> </w:t>
      </w:r>
      <w:r>
        <w:rPr>
          <w:sz w:val="28"/>
        </w:rPr>
        <w:t>следующих задач:</w:t>
      </w:r>
    </w:p>
    <w:p>
      <w:pPr>
        <w:pStyle w:val="ListParagraph"/>
        <w:numPr>
          <w:ilvl w:val="2"/>
          <w:numId w:val="1"/>
        </w:numPr>
        <w:tabs>
          <w:tab w:pos="984" w:val="left" w:leader="none"/>
        </w:tabs>
        <w:spacing w:line="240" w:lineRule="auto" w:before="2" w:after="0"/>
        <w:ind w:left="112" w:right="1764" w:firstLine="708"/>
        <w:jc w:val="left"/>
        <w:rPr>
          <w:sz w:val="28"/>
        </w:rPr>
      </w:pPr>
      <w:r>
        <w:rPr>
          <w:sz w:val="28"/>
        </w:rPr>
        <w:t>организация и проведение конкурса 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и творческих</w:t>
      </w:r>
      <w:r>
        <w:rPr>
          <w:spacing w:val="-67"/>
          <w:sz w:val="28"/>
        </w:rPr>
        <w:t> </w:t>
      </w:r>
      <w:r>
        <w:rPr>
          <w:sz w:val="28"/>
        </w:rPr>
        <w:t>проектов</w:t>
      </w:r>
      <w:r>
        <w:rPr>
          <w:spacing w:val="-3"/>
          <w:sz w:val="28"/>
        </w:rPr>
        <w:t> </w:t>
      </w:r>
      <w:r>
        <w:rPr>
          <w:sz w:val="28"/>
        </w:rPr>
        <w:t>для воспитанников детских садов Иланского района;</w:t>
      </w:r>
    </w:p>
    <w:p>
      <w:pPr>
        <w:pStyle w:val="ListParagraph"/>
        <w:numPr>
          <w:ilvl w:val="2"/>
          <w:numId w:val="1"/>
        </w:numPr>
        <w:tabs>
          <w:tab w:pos="1133" w:val="left" w:leader="none"/>
          <w:tab w:pos="2406" w:val="left" w:leader="none"/>
        </w:tabs>
        <w:spacing w:line="240" w:lineRule="auto" w:before="0" w:after="0"/>
        <w:ind w:left="112" w:right="784" w:firstLine="768"/>
        <w:jc w:val="left"/>
        <w:rPr>
          <w:sz w:val="28"/>
        </w:rPr>
      </w:pPr>
      <w:r>
        <w:rPr>
          <w:sz w:val="28"/>
        </w:rPr>
        <w:t>анализ</w:t>
        <w:tab/>
        <w:t>конкурса</w:t>
      </w:r>
      <w:r>
        <w:rPr>
          <w:spacing w:val="13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творческих</w:t>
      </w:r>
      <w:r>
        <w:rPr>
          <w:spacing w:val="13"/>
          <w:sz w:val="28"/>
        </w:rPr>
        <w:t> </w:t>
      </w:r>
      <w:r>
        <w:rPr>
          <w:sz w:val="28"/>
        </w:rPr>
        <w:t>проектов</w:t>
      </w:r>
      <w:r>
        <w:rPr>
          <w:spacing w:val="18"/>
          <w:sz w:val="28"/>
        </w:rPr>
        <w:t> </w:t>
      </w:r>
      <w:r>
        <w:rPr>
          <w:sz w:val="28"/>
        </w:rPr>
        <w:t>прошлого</w:t>
      </w:r>
      <w:r>
        <w:rPr>
          <w:spacing w:val="-67"/>
          <w:sz w:val="28"/>
        </w:rPr>
        <w:t> </w:t>
      </w:r>
      <w:r>
        <w:rPr>
          <w:sz w:val="28"/>
        </w:rPr>
        <w:t>учебного года,</w:t>
      </w:r>
      <w:r>
        <w:rPr>
          <w:spacing w:val="-5"/>
          <w:sz w:val="28"/>
        </w:rPr>
        <w:t> </w:t>
      </w:r>
      <w:r>
        <w:rPr>
          <w:sz w:val="28"/>
        </w:rPr>
        <w:t>рекомендации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работы над проектами в</w:t>
      </w:r>
      <w:r>
        <w:rPr>
          <w:spacing w:val="-2"/>
          <w:sz w:val="28"/>
        </w:rPr>
        <w:t> </w:t>
      </w:r>
      <w:r>
        <w:rPr>
          <w:sz w:val="28"/>
        </w:rPr>
        <w:t>2021</w:t>
      </w:r>
      <w:r>
        <w:rPr>
          <w:spacing w:val="6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2"/>
          <w:numId w:val="1"/>
        </w:numPr>
        <w:tabs>
          <w:tab w:pos="1155" w:val="left" w:leader="none"/>
        </w:tabs>
        <w:spacing w:line="276" w:lineRule="auto" w:before="0" w:after="0"/>
        <w:ind w:left="112" w:right="89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отборочного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Иланского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1"/>
          <w:sz w:val="28"/>
        </w:rPr>
        <w:t> </w:t>
      </w:r>
      <w:r>
        <w:rPr>
          <w:sz w:val="28"/>
        </w:rPr>
        <w:t>муниципального</w:t>
      </w:r>
      <w:r>
        <w:rPr>
          <w:spacing w:val="3"/>
          <w:sz w:val="28"/>
        </w:rPr>
        <w:t> </w:t>
      </w:r>
      <w:r>
        <w:rPr>
          <w:sz w:val="28"/>
        </w:rPr>
        <w:t>этапа;</w:t>
      </w:r>
    </w:p>
    <w:p>
      <w:pPr>
        <w:pStyle w:val="ListParagraph"/>
        <w:numPr>
          <w:ilvl w:val="2"/>
          <w:numId w:val="1"/>
        </w:numPr>
        <w:tabs>
          <w:tab w:pos="1119" w:val="left" w:leader="none"/>
        </w:tabs>
        <w:spacing w:line="240" w:lineRule="auto" w:before="0" w:after="0"/>
        <w:ind w:left="1118" w:right="0" w:hanging="234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> </w:t>
      </w:r>
      <w:r>
        <w:rPr>
          <w:sz w:val="28"/>
        </w:rPr>
        <w:t>жюри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проведение</w:t>
      </w:r>
      <w:r>
        <w:rPr>
          <w:spacing w:val="-3"/>
          <w:sz w:val="28"/>
        </w:rPr>
        <w:t> </w:t>
      </w:r>
      <w:r>
        <w:rPr>
          <w:sz w:val="28"/>
        </w:rPr>
        <w:t>дистанционного</w:t>
      </w:r>
      <w:r>
        <w:rPr>
          <w:spacing w:val="-3"/>
          <w:sz w:val="28"/>
        </w:rPr>
        <w:t> </w:t>
      </w:r>
      <w:r>
        <w:rPr>
          <w:sz w:val="28"/>
        </w:rPr>
        <w:t>муниципального этапа;</w:t>
      </w:r>
    </w:p>
    <w:p>
      <w:pPr>
        <w:pStyle w:val="BodyText"/>
        <w:spacing w:line="278" w:lineRule="auto" w:before="47"/>
        <w:ind w:left="395" w:right="899"/>
        <w:jc w:val="both"/>
      </w:pPr>
      <w:r>
        <w:rPr/>
        <w:t>-</w:t>
      </w:r>
      <w:r>
        <w:rPr>
          <w:spacing w:val="1"/>
        </w:rPr>
        <w:t> </w:t>
      </w:r>
      <w:r>
        <w:rPr/>
        <w:t>демонстрация педагогическому сообществу современной практики работы с</w:t>
      </w:r>
      <w:r>
        <w:rPr>
          <w:spacing w:val="1"/>
        </w:rPr>
        <w:t> </w:t>
      </w:r>
      <w:r>
        <w:rPr/>
        <w:t>воспитанниками,</w:t>
      </w:r>
      <w:r>
        <w:rPr>
          <w:spacing w:val="-1"/>
        </w:rPr>
        <w:t> </w:t>
      </w:r>
      <w:r>
        <w:rPr/>
        <w:t>инструментов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результатов.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17" w:lineRule="exact" w:before="0" w:after="0"/>
        <w:ind w:left="1312" w:right="0" w:hanging="493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> </w:t>
      </w:r>
      <w:r>
        <w:rPr>
          <w:sz w:val="28"/>
        </w:rPr>
        <w:t>сетевого</w:t>
      </w:r>
      <w:r>
        <w:rPr>
          <w:spacing w:val="-2"/>
          <w:sz w:val="28"/>
        </w:rPr>
        <w:t> </w:t>
      </w:r>
      <w:r>
        <w:rPr>
          <w:sz w:val="28"/>
        </w:rPr>
        <w:t>взаимодействия</w:t>
      </w:r>
      <w:r>
        <w:rPr>
          <w:spacing w:val="63"/>
          <w:sz w:val="28"/>
        </w:rPr>
        <w:t> </w:t>
      </w:r>
      <w:r>
        <w:rPr>
          <w:sz w:val="28"/>
        </w:rPr>
        <w:t>разрабатывается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утверждается</w:t>
      </w:r>
    </w:p>
    <w:p>
      <w:pPr>
        <w:spacing w:after="0" w:line="317" w:lineRule="exact"/>
        <w:jc w:val="both"/>
        <w:rPr>
          <w:sz w:val="28"/>
        </w:rPr>
        <w:sectPr>
          <w:type w:val="continuous"/>
          <w:pgSz w:w="11910" w:h="16840"/>
          <w:pgMar w:top="840" w:bottom="280" w:left="740" w:right="60"/>
        </w:sectPr>
      </w:pPr>
    </w:p>
    <w:p>
      <w:pPr>
        <w:pStyle w:val="BodyText"/>
        <w:spacing w:line="278" w:lineRule="auto" w:before="61"/>
        <w:ind w:left="320" w:right="1895" w:firstLine="2"/>
        <w:jc w:val="both"/>
      </w:pPr>
      <w:r>
        <w:rPr/>
        <w:t>МБДОУ «Иланский детский сад № 50» с использованием</w:t>
      </w:r>
      <w:r>
        <w:rPr>
          <w:spacing w:val="1"/>
        </w:rPr>
        <w:t> </w:t>
      </w:r>
      <w:r>
        <w:rPr/>
        <w:t>сетевой формы</w:t>
      </w:r>
      <w:r>
        <w:rPr>
          <w:spacing w:val="-67"/>
        </w:rPr>
        <w:t> </w:t>
      </w:r>
      <w:r>
        <w:rPr/>
        <w:t>ресурсов</w:t>
      </w:r>
      <w:r>
        <w:rPr>
          <w:spacing w:val="-1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1"/>
        </w:numPr>
        <w:tabs>
          <w:tab w:pos="1303" w:val="left" w:leader="none"/>
        </w:tabs>
        <w:spacing w:line="317" w:lineRule="exact" w:before="0" w:after="0"/>
        <w:ind w:left="1302" w:right="0" w:hanging="493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1"/>
          <w:sz w:val="28"/>
        </w:rPr>
        <w:t> </w:t>
      </w:r>
      <w:r>
        <w:rPr>
          <w:sz w:val="28"/>
        </w:rPr>
        <w:t>сетевого</w:t>
      </w:r>
      <w:r>
        <w:rPr>
          <w:spacing w:val="-1"/>
          <w:sz w:val="28"/>
        </w:rPr>
        <w:t> </w:t>
      </w:r>
      <w:r>
        <w:rPr>
          <w:sz w:val="28"/>
        </w:rPr>
        <w:t>взаимодействия</w:t>
      </w:r>
      <w:r>
        <w:rPr>
          <w:spacing w:val="-2"/>
          <w:sz w:val="28"/>
        </w:rPr>
        <w:t> </w:t>
      </w:r>
      <w:r>
        <w:rPr>
          <w:sz w:val="28"/>
        </w:rPr>
        <w:t>реализуется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плану</w:t>
      </w:r>
      <w:r>
        <w:rPr>
          <w:spacing w:val="-6"/>
          <w:sz w:val="28"/>
        </w:rPr>
        <w:t> </w:t>
      </w:r>
      <w:r>
        <w:rPr>
          <w:sz w:val="28"/>
        </w:rPr>
        <w:t>мероприятий.</w:t>
      </w:r>
    </w:p>
    <w:p>
      <w:pPr>
        <w:spacing w:before="48"/>
        <w:ind w:left="320" w:right="0" w:firstLine="0"/>
        <w:jc w:val="both"/>
        <w:rPr>
          <w:i/>
          <w:sz w:val="28"/>
        </w:rPr>
      </w:pPr>
      <w:r>
        <w:rPr>
          <w:i/>
          <w:sz w:val="28"/>
        </w:rPr>
        <w:t>Приложение 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 договору.</w:t>
      </w:r>
    </w:p>
    <w:p>
      <w:pPr>
        <w:pStyle w:val="ListParagraph"/>
        <w:numPr>
          <w:ilvl w:val="1"/>
          <w:numId w:val="1"/>
        </w:numPr>
        <w:tabs>
          <w:tab w:pos="1322" w:val="left" w:leader="none"/>
        </w:tabs>
        <w:spacing w:line="240" w:lineRule="auto" w:before="47" w:after="0"/>
        <w:ind w:left="253" w:right="795" w:firstLine="566"/>
        <w:jc w:val="both"/>
        <w:rPr>
          <w:sz w:val="28"/>
        </w:rPr>
      </w:pPr>
      <w:r>
        <w:rPr>
          <w:sz w:val="28"/>
        </w:rPr>
        <w:t>Договор является для «Сторон» безвозмездным. «Стороны» не планируют</w:t>
      </w:r>
      <w:r>
        <w:rPr>
          <w:spacing w:val="-67"/>
          <w:sz w:val="28"/>
        </w:rPr>
        <w:t> </w:t>
      </w:r>
      <w:r>
        <w:rPr>
          <w:sz w:val="28"/>
        </w:rPr>
        <w:t>извлечение и распределение прибыли из совместной деятельности при выполнении</w:t>
      </w:r>
      <w:r>
        <w:rPr>
          <w:spacing w:val="-67"/>
          <w:sz w:val="28"/>
        </w:rPr>
        <w:t> </w:t>
      </w:r>
      <w:r>
        <w:rPr>
          <w:sz w:val="28"/>
        </w:rPr>
        <w:t>настоящего Соглашения.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073" w:val="left" w:leader="none"/>
        </w:tabs>
        <w:spacing w:line="240" w:lineRule="auto" w:before="0" w:after="0"/>
        <w:ind w:left="1072" w:right="0" w:hanging="282"/>
        <w:jc w:val="both"/>
      </w:pPr>
      <w:r>
        <w:rPr/>
        <w:t>Статус</w:t>
      </w:r>
      <w:r>
        <w:rPr>
          <w:spacing w:val="-5"/>
        </w:rPr>
        <w:t> </w:t>
      </w:r>
      <w:r>
        <w:rPr/>
        <w:t>участвующих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40" w:lineRule="auto" w:before="43" w:after="0"/>
        <w:ind w:left="1312" w:right="0" w:hanging="493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-5"/>
          <w:sz w:val="28"/>
        </w:rPr>
        <w:t> </w:t>
      </w:r>
      <w:r>
        <w:rPr>
          <w:sz w:val="28"/>
        </w:rPr>
        <w:t>реализуют</w:t>
      </w:r>
      <w:r>
        <w:rPr>
          <w:spacing w:val="-1"/>
          <w:sz w:val="28"/>
        </w:rPr>
        <w:t> </w:t>
      </w:r>
      <w:r>
        <w:rPr>
          <w:sz w:val="28"/>
        </w:rPr>
        <w:t>договор</w:t>
      </w:r>
      <w:r>
        <w:rPr>
          <w:spacing w:val="66"/>
          <w:sz w:val="28"/>
        </w:rPr>
        <w:t> </w:t>
      </w:r>
      <w:r>
        <w:rPr>
          <w:sz w:val="28"/>
        </w:rPr>
        <w:t>сетевого</w:t>
      </w:r>
      <w:r>
        <w:rPr>
          <w:spacing w:val="-1"/>
          <w:sz w:val="28"/>
        </w:rPr>
        <w:t> </w:t>
      </w:r>
      <w:r>
        <w:rPr>
          <w:sz w:val="28"/>
        </w:rPr>
        <w:t>взаимодействия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отношении</w:t>
      </w:r>
    </w:p>
    <w:p>
      <w:pPr>
        <w:pStyle w:val="BodyText"/>
        <w:spacing w:line="276" w:lineRule="auto" w:before="50"/>
        <w:ind w:left="112" w:right="970"/>
        <w:jc w:val="both"/>
      </w:pPr>
      <w:r>
        <w:rPr/>
        <w:t>участников, принятых в установленном законодательством порядке на обучение по</w:t>
      </w:r>
      <w:r>
        <w:rPr>
          <w:spacing w:val="-67"/>
        </w:rPr>
        <w:t> </w:t>
      </w:r>
      <w:r>
        <w:rPr/>
        <w:t>основной образовательной программе дошкольного образования в вышеназванные</w:t>
      </w:r>
      <w:r>
        <w:rPr>
          <w:spacing w:val="1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</w:tabs>
        <w:spacing w:line="240" w:lineRule="auto" w:before="0" w:after="0"/>
        <w:ind w:left="1144" w:right="0" w:hanging="493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> </w:t>
      </w:r>
      <w:r>
        <w:rPr>
          <w:sz w:val="28"/>
        </w:rPr>
        <w:t>количество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2"/>
          <w:sz w:val="28"/>
        </w:rPr>
        <w:t> </w:t>
      </w:r>
      <w:r>
        <w:rPr>
          <w:sz w:val="28"/>
        </w:rPr>
        <w:t>согласуется</w:t>
      </w:r>
      <w:r>
        <w:rPr>
          <w:spacing w:val="-3"/>
          <w:sz w:val="28"/>
        </w:rPr>
        <w:t> </w:t>
      </w:r>
      <w:r>
        <w:rPr>
          <w:sz w:val="28"/>
        </w:rPr>
        <w:t>Сторонами.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01" w:right="0" w:hanging="282"/>
        <w:jc w:val="both"/>
      </w:pPr>
      <w:r>
        <w:rPr/>
        <w:t>Финансовое</w:t>
      </w:r>
      <w:r>
        <w:rPr>
          <w:spacing w:val="-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договора</w:t>
      </w:r>
    </w:p>
    <w:p>
      <w:pPr>
        <w:pStyle w:val="BodyText"/>
        <w:spacing w:line="278" w:lineRule="auto" w:before="43"/>
        <w:ind w:left="112" w:right="552" w:firstLine="540"/>
      </w:pPr>
      <w:r>
        <w:rPr/>
        <w:t>3.1.</w:t>
      </w:r>
      <w:r>
        <w:rPr>
          <w:spacing w:val="23"/>
        </w:rPr>
        <w:t> </w:t>
      </w:r>
      <w:r>
        <w:rPr/>
        <w:t>При</w:t>
      </w:r>
      <w:r>
        <w:rPr>
          <w:spacing w:val="23"/>
        </w:rPr>
        <w:t> </w:t>
      </w:r>
      <w:r>
        <w:rPr/>
        <w:t>реализации</w:t>
      </w:r>
      <w:r>
        <w:rPr>
          <w:spacing w:val="25"/>
        </w:rPr>
        <w:t> </w:t>
      </w:r>
      <w:r>
        <w:rPr/>
        <w:t>договора</w:t>
      </w:r>
      <w:r>
        <w:rPr>
          <w:spacing w:val="23"/>
        </w:rPr>
        <w:t> </w:t>
      </w:r>
      <w:r>
        <w:rPr/>
        <w:t>стороны</w:t>
      </w:r>
      <w:r>
        <w:rPr>
          <w:spacing w:val="22"/>
        </w:rPr>
        <w:t> </w:t>
      </w:r>
      <w:r>
        <w:rPr/>
        <w:t>безвозмездно</w:t>
      </w:r>
      <w:r>
        <w:rPr>
          <w:spacing w:val="25"/>
        </w:rPr>
        <w:t> </w:t>
      </w:r>
      <w:r>
        <w:rPr/>
        <w:t>предоставляют</w:t>
      </w:r>
      <w:r>
        <w:rPr>
          <w:spacing w:val="23"/>
        </w:rPr>
        <w:t> </w:t>
      </w:r>
      <w:r>
        <w:rPr/>
        <w:t>ресурсы</w:t>
      </w:r>
      <w:r>
        <w:rPr>
          <w:spacing w:val="24"/>
        </w:rPr>
        <w:t> </w:t>
      </w:r>
      <w:r>
        <w:rPr/>
        <w:t>и</w:t>
      </w:r>
      <w:r>
        <w:rPr>
          <w:spacing w:val="-67"/>
        </w:rPr>
        <w:t> </w:t>
      </w:r>
      <w:r>
        <w:rPr/>
        <w:t>их</w:t>
      </w:r>
      <w:r>
        <w:rPr>
          <w:spacing w:val="-3"/>
        </w:rPr>
        <w:t> </w:t>
      </w:r>
      <w:r>
        <w:rPr/>
        <w:t>использование.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083" w:val="left" w:leader="none"/>
          <w:tab w:pos="1084" w:val="left" w:leader="none"/>
          <w:tab w:pos="2395" w:val="left" w:leader="none"/>
          <w:tab w:pos="2777" w:val="left" w:leader="none"/>
          <w:tab w:pos="4053" w:val="left" w:leader="none"/>
          <w:tab w:pos="6204" w:val="left" w:leader="none"/>
          <w:tab w:pos="8136" w:val="left" w:leader="none"/>
          <w:tab w:pos="8834" w:val="left" w:leader="none"/>
        </w:tabs>
        <w:spacing w:line="276" w:lineRule="auto" w:before="0" w:after="0"/>
        <w:ind w:left="112" w:right="791" w:firstLine="540"/>
        <w:jc w:val="left"/>
      </w:pPr>
      <w:r>
        <w:rPr/>
        <w:t>Условия</w:t>
        <w:tab/>
        <w:t>и</w:t>
        <w:tab/>
        <w:t>порядок</w:t>
        <w:tab/>
        <w:t>осуществления</w:t>
        <w:tab/>
        <w:t>деятельности</w:t>
        <w:tab/>
        <w:t>при</w:t>
        <w:tab/>
        <w:t>реализации</w:t>
      </w:r>
      <w:r>
        <w:rPr>
          <w:spacing w:val="-67"/>
        </w:rPr>
        <w:t> </w:t>
      </w:r>
      <w:r>
        <w:rPr/>
        <w:t>договора в</w:t>
      </w:r>
      <w:r>
        <w:rPr>
          <w:spacing w:val="-1"/>
        </w:rPr>
        <w:t> </w:t>
      </w:r>
      <w:r>
        <w:rPr/>
        <w:t>сетевой</w:t>
      </w:r>
      <w:r>
        <w:rPr>
          <w:spacing w:val="-4"/>
        </w:rPr>
        <w:t> </w:t>
      </w:r>
      <w:r>
        <w:rPr/>
        <w:t>форме</w:t>
      </w:r>
    </w:p>
    <w:p>
      <w:pPr>
        <w:pStyle w:val="ListParagraph"/>
        <w:numPr>
          <w:ilvl w:val="1"/>
          <w:numId w:val="1"/>
        </w:numPr>
        <w:tabs>
          <w:tab w:pos="1236" w:val="left" w:leader="none"/>
        </w:tabs>
        <w:spacing w:line="276" w:lineRule="auto" w:before="0" w:after="0"/>
        <w:ind w:left="112" w:right="784" w:firstLine="540"/>
        <w:jc w:val="left"/>
        <w:rPr>
          <w:sz w:val="28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8"/>
        </w:rPr>
        <w:t>МБД</w:t>
      </w:r>
      <w:r>
        <w:rPr>
          <w:sz w:val="28"/>
        </w:rPr>
        <w:t>ОУ</w:t>
      </w:r>
      <w:r>
        <w:rPr>
          <w:spacing w:val="21"/>
          <w:sz w:val="28"/>
        </w:rPr>
        <w:t> </w:t>
      </w:r>
      <w:r>
        <w:rPr>
          <w:sz w:val="28"/>
        </w:rPr>
        <w:t>«Иланский</w:t>
      </w:r>
      <w:r>
        <w:rPr>
          <w:spacing w:val="19"/>
          <w:sz w:val="28"/>
        </w:rPr>
        <w:t> </w:t>
      </w:r>
      <w:r>
        <w:rPr>
          <w:sz w:val="28"/>
        </w:rPr>
        <w:t>детский</w:t>
      </w:r>
      <w:r>
        <w:rPr>
          <w:spacing w:val="19"/>
          <w:sz w:val="28"/>
        </w:rPr>
        <w:t> </w:t>
      </w:r>
      <w:r>
        <w:rPr>
          <w:sz w:val="28"/>
        </w:rPr>
        <w:t>сад</w:t>
      </w:r>
      <w:r>
        <w:rPr>
          <w:spacing w:val="19"/>
          <w:sz w:val="28"/>
        </w:rPr>
        <w:t> </w:t>
      </w:r>
      <w:r>
        <w:rPr>
          <w:sz w:val="28"/>
        </w:rPr>
        <w:t>№</w:t>
      </w:r>
      <w:r>
        <w:rPr>
          <w:spacing w:val="22"/>
          <w:sz w:val="28"/>
        </w:rPr>
        <w:t> </w:t>
      </w:r>
      <w:r>
        <w:rPr>
          <w:sz w:val="28"/>
        </w:rPr>
        <w:t>50»</w:t>
      </w:r>
      <w:r>
        <w:rPr>
          <w:spacing w:val="19"/>
          <w:sz w:val="28"/>
        </w:rPr>
        <w:t> </w:t>
      </w:r>
      <w:r>
        <w:rPr>
          <w:sz w:val="28"/>
        </w:rPr>
        <w:t>использует</w:t>
      </w:r>
      <w:r>
        <w:rPr>
          <w:spacing w:val="22"/>
          <w:sz w:val="28"/>
        </w:rPr>
        <w:t> </w:t>
      </w:r>
      <w:r>
        <w:rPr>
          <w:sz w:val="28"/>
        </w:rPr>
        <w:t>кадровые</w:t>
      </w:r>
      <w:r>
        <w:rPr>
          <w:spacing w:val="22"/>
          <w:sz w:val="28"/>
        </w:rPr>
        <w:t> </w:t>
      </w:r>
      <w:r>
        <w:rPr>
          <w:sz w:val="28"/>
        </w:rPr>
        <w:t>ресурсы</w:t>
      </w:r>
      <w:r>
        <w:rPr>
          <w:spacing w:val="-67"/>
          <w:sz w:val="28"/>
        </w:rPr>
        <w:t> </w:t>
      </w:r>
      <w:r>
        <w:rPr>
          <w:sz w:val="28"/>
        </w:rPr>
        <w:t>Сторон.</w:t>
      </w:r>
    </w:p>
    <w:p>
      <w:pPr>
        <w:pStyle w:val="ListParagraph"/>
        <w:numPr>
          <w:ilvl w:val="1"/>
          <w:numId w:val="1"/>
        </w:numPr>
        <w:tabs>
          <w:tab w:pos="1413" w:val="left" w:leader="none"/>
          <w:tab w:pos="1414" w:val="left" w:leader="none"/>
          <w:tab w:pos="2817" w:val="left" w:leader="none"/>
          <w:tab w:pos="5292" w:val="left" w:leader="none"/>
          <w:tab w:pos="6644" w:val="left" w:leader="none"/>
          <w:tab w:pos="7404" w:val="left" w:leader="none"/>
          <w:tab w:pos="9124" w:val="left" w:leader="none"/>
        </w:tabs>
        <w:spacing w:line="278" w:lineRule="auto" w:before="0" w:after="0"/>
        <w:ind w:left="112" w:right="787" w:firstLine="540"/>
        <w:jc w:val="left"/>
        <w:rPr>
          <w:sz w:val="28"/>
        </w:rPr>
      </w:pPr>
      <w:r>
        <w:rPr>
          <w:sz w:val="28"/>
        </w:rPr>
        <w:t>Ресурсы,</w:t>
        <w:tab/>
        <w:t>предусмотренные</w:t>
        <w:tab/>
      </w:r>
      <w:hyperlink w:history="true" w:anchor="_bookmark0">
        <w:r>
          <w:rPr>
            <w:sz w:val="28"/>
          </w:rPr>
          <w:t>пунктом</w:t>
          <w:tab/>
          <w:t>4.1</w:t>
        </w:r>
      </w:hyperlink>
      <w:r>
        <w:rPr>
          <w:sz w:val="28"/>
        </w:rPr>
        <w:t>,</w:t>
        <w:tab/>
        <w:t>настоящего</w:t>
        <w:tab/>
      </w:r>
      <w:r>
        <w:rPr>
          <w:spacing w:val="-1"/>
          <w:sz w:val="28"/>
        </w:rPr>
        <w:t>Договора,</w:t>
      </w:r>
      <w:r>
        <w:rPr>
          <w:spacing w:val="-67"/>
          <w:sz w:val="28"/>
        </w:rPr>
        <w:t> </w:t>
      </w:r>
      <w:r>
        <w:rPr>
          <w:sz w:val="28"/>
        </w:rPr>
        <w:t>используются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обеспечения</w:t>
      </w:r>
      <w:r>
        <w:rPr>
          <w:spacing w:val="-1"/>
          <w:sz w:val="28"/>
        </w:rPr>
        <w:t> </w:t>
      </w:r>
      <w:r>
        <w:rPr>
          <w:sz w:val="28"/>
        </w:rPr>
        <w:t>качества</w:t>
      </w:r>
      <w:r>
        <w:rPr>
          <w:spacing w:val="2"/>
          <w:sz w:val="28"/>
        </w:rPr>
        <w:t> </w:t>
      </w:r>
      <w:r>
        <w:rPr>
          <w:sz w:val="28"/>
        </w:rPr>
        <w:t>проводимых мероприятий.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933" w:val="left" w:leader="none"/>
        </w:tabs>
        <w:spacing w:line="240" w:lineRule="auto" w:before="0" w:after="0"/>
        <w:ind w:left="933" w:right="0" w:hanging="281"/>
        <w:jc w:val="left"/>
      </w:pPr>
      <w:r>
        <w:rPr/>
        <w:t>Обязанности</w:t>
      </w:r>
      <w:r>
        <w:rPr>
          <w:spacing w:val="-4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</w:tabs>
        <w:spacing w:line="240" w:lineRule="auto" w:before="43" w:after="0"/>
        <w:ind w:left="1144" w:right="0" w:hanging="493"/>
        <w:jc w:val="left"/>
        <w:rPr>
          <w:sz w:val="28"/>
        </w:rPr>
      </w:pPr>
      <w:r>
        <w:rPr>
          <w:sz w:val="28"/>
        </w:rPr>
        <w:t>Стороны</w:t>
      </w:r>
      <w:r>
        <w:rPr>
          <w:spacing w:val="-6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2"/>
          <w:numId w:val="2"/>
        </w:numPr>
        <w:tabs>
          <w:tab w:pos="1544" w:val="left" w:leader="none"/>
          <w:tab w:pos="1545" w:val="left" w:leader="none"/>
          <w:tab w:pos="3652" w:val="left" w:leader="none"/>
          <w:tab w:pos="5269" w:val="left" w:leader="none"/>
          <w:tab w:pos="5667" w:val="left" w:leader="none"/>
          <w:tab w:pos="7461" w:val="left" w:leader="none"/>
          <w:tab w:pos="9293" w:val="left" w:leader="none"/>
        </w:tabs>
        <w:spacing w:line="276" w:lineRule="auto" w:before="50" w:after="0"/>
        <w:ind w:left="112" w:right="789" w:firstLine="540"/>
        <w:jc w:val="left"/>
        <w:rPr>
          <w:sz w:val="28"/>
        </w:rPr>
      </w:pPr>
      <w:r>
        <w:rPr>
          <w:sz w:val="28"/>
        </w:rPr>
        <w:t>Осуществить</w:t>
        <w:tab/>
        <w:t>подготовку</w:t>
        <w:tab/>
        <w:t>к</w:t>
        <w:tab/>
        <w:t>выполнению</w:t>
        <w:tab/>
        <w:t>мероприятий</w:t>
        <w:tab/>
      </w:r>
      <w:r>
        <w:rPr>
          <w:spacing w:val="-1"/>
          <w:sz w:val="28"/>
        </w:rPr>
        <w:t>сетевого</w:t>
      </w:r>
      <w:r>
        <w:rPr>
          <w:spacing w:val="-67"/>
          <w:sz w:val="28"/>
        </w:rPr>
        <w:t> </w:t>
      </w:r>
      <w:r>
        <w:rPr>
          <w:sz w:val="28"/>
        </w:rPr>
        <w:t>взаимодействия самостоятельно.</w:t>
      </w:r>
    </w:p>
    <w:p>
      <w:pPr>
        <w:pStyle w:val="ListParagraph"/>
        <w:numPr>
          <w:ilvl w:val="2"/>
          <w:numId w:val="2"/>
        </w:numPr>
        <w:tabs>
          <w:tab w:pos="1354" w:val="left" w:leader="none"/>
        </w:tabs>
        <w:spacing w:line="321" w:lineRule="exact" w:before="0" w:after="0"/>
        <w:ind w:left="1353" w:right="0" w:hanging="702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-5"/>
          <w:sz w:val="28"/>
        </w:rPr>
        <w:t> </w:t>
      </w:r>
      <w:r>
        <w:rPr>
          <w:sz w:val="28"/>
        </w:rPr>
        <w:t>участникам</w:t>
      </w:r>
      <w:r>
        <w:rPr>
          <w:spacing w:val="-3"/>
          <w:sz w:val="28"/>
        </w:rPr>
        <w:t> </w:t>
      </w:r>
      <w:r>
        <w:rPr>
          <w:sz w:val="28"/>
        </w:rPr>
        <w:t>необходимые</w:t>
      </w:r>
      <w:r>
        <w:rPr>
          <w:spacing w:val="-4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мероприятий.</w:t>
      </w:r>
    </w:p>
    <w:p>
      <w:pPr>
        <w:pStyle w:val="ListParagraph"/>
        <w:numPr>
          <w:ilvl w:val="2"/>
          <w:numId w:val="2"/>
        </w:numPr>
        <w:tabs>
          <w:tab w:pos="1489" w:val="left" w:leader="none"/>
          <w:tab w:pos="1490" w:val="left" w:leader="none"/>
          <w:tab w:pos="3183" w:val="left" w:leader="none"/>
          <w:tab w:pos="3521" w:val="left" w:leader="none"/>
          <w:tab w:pos="5152" w:val="left" w:leader="none"/>
          <w:tab w:pos="6435" w:val="left" w:leader="none"/>
          <w:tab w:pos="6792" w:val="left" w:leader="none"/>
          <w:tab w:pos="8029" w:val="left" w:leader="none"/>
          <w:tab w:pos="8928" w:val="left" w:leader="none"/>
        </w:tabs>
        <w:spacing w:line="276" w:lineRule="auto" w:before="50" w:after="0"/>
        <w:ind w:left="112" w:right="792" w:firstLine="540"/>
        <w:jc w:val="left"/>
        <w:rPr>
          <w:sz w:val="28"/>
        </w:rPr>
      </w:pPr>
      <w:r>
        <w:rPr>
          <w:sz w:val="28"/>
        </w:rPr>
        <w:t>Участвовать</w:t>
        <w:tab/>
        <w:t>в</w:t>
        <w:tab/>
        <w:t>совместных</w:t>
        <w:tab/>
        <w:t>проектах</w:t>
        <w:tab/>
        <w:t>и</w:t>
        <w:tab/>
        <w:t>других</w:t>
        <w:tab/>
        <w:t>видах</w:t>
        <w:tab/>
      </w:r>
      <w:r>
        <w:rPr>
          <w:spacing w:val="-1"/>
          <w:sz w:val="28"/>
        </w:rPr>
        <w:t>совместной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2"/>
          <w:numId w:val="2"/>
        </w:numPr>
        <w:tabs>
          <w:tab w:pos="1487" w:val="left" w:leader="none"/>
          <w:tab w:pos="1488" w:val="left" w:leader="none"/>
          <w:tab w:pos="2026" w:val="left" w:leader="none"/>
          <w:tab w:pos="2938" w:val="left" w:leader="none"/>
          <w:tab w:pos="4514" w:val="left" w:leader="none"/>
          <w:tab w:pos="6296" w:val="left" w:leader="none"/>
          <w:tab w:pos="7529" w:val="left" w:leader="none"/>
          <w:tab w:pos="9649" w:val="left" w:leader="none"/>
        </w:tabs>
        <w:spacing w:line="276" w:lineRule="auto" w:before="0" w:after="0"/>
        <w:ind w:left="112" w:right="784" w:firstLine="540"/>
        <w:jc w:val="left"/>
        <w:rPr>
          <w:sz w:val="28"/>
        </w:rPr>
      </w:pPr>
      <w:r>
        <w:rPr>
          <w:sz w:val="28"/>
        </w:rPr>
        <w:t>Во</w:t>
        <w:tab/>
        <w:t>время</w:t>
        <w:tab/>
        <w:t>реализации</w:t>
        <w:tab/>
        <w:t>мероприятий</w:t>
        <w:tab/>
        <w:t>сетевого</w:t>
        <w:tab/>
        <w:t>взаимодействия</w:t>
        <w:tab/>
      </w:r>
      <w:r>
        <w:rPr>
          <w:spacing w:val="-1"/>
          <w:sz w:val="28"/>
        </w:rPr>
        <w:t>нести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жизнь</w:t>
      </w:r>
      <w:r>
        <w:rPr>
          <w:spacing w:val="-4"/>
          <w:sz w:val="28"/>
        </w:rPr>
        <w:t> </w:t>
      </w:r>
      <w:r>
        <w:rPr>
          <w:sz w:val="28"/>
        </w:rPr>
        <w:t>и здоровье</w:t>
      </w:r>
      <w:r>
        <w:rPr>
          <w:spacing w:val="2"/>
          <w:sz w:val="28"/>
        </w:rPr>
        <w:t> </w:t>
      </w:r>
      <w:r>
        <w:rPr>
          <w:sz w:val="28"/>
        </w:rPr>
        <w:t>участников.</w:t>
      </w:r>
    </w:p>
    <w:p>
      <w:pPr>
        <w:pStyle w:val="BodyText"/>
        <w:spacing w:before="6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933" w:val="left" w:leader="none"/>
        </w:tabs>
        <w:spacing w:line="240" w:lineRule="auto" w:before="0" w:after="0"/>
        <w:ind w:left="933" w:right="0" w:hanging="281"/>
        <w:jc w:val="left"/>
      </w:pPr>
      <w:r>
        <w:rPr/>
        <w:t>Срок</w:t>
      </w:r>
      <w:r>
        <w:rPr>
          <w:spacing w:val="-4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</w:tabs>
        <w:spacing w:line="276" w:lineRule="auto" w:before="43" w:after="0"/>
        <w:ind w:left="112" w:right="786" w:firstLine="540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25"/>
          <w:sz w:val="28"/>
        </w:rPr>
        <w:t> </w:t>
      </w:r>
      <w:r>
        <w:rPr>
          <w:sz w:val="28"/>
        </w:rPr>
        <w:t>вступает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силу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момента</w:t>
      </w:r>
      <w:r>
        <w:rPr>
          <w:spacing w:val="25"/>
          <w:sz w:val="28"/>
        </w:rPr>
        <w:t> </w:t>
      </w:r>
      <w:r>
        <w:rPr>
          <w:sz w:val="28"/>
        </w:rPr>
        <w:t>его</w:t>
      </w:r>
      <w:r>
        <w:rPr>
          <w:spacing w:val="25"/>
          <w:sz w:val="28"/>
        </w:rPr>
        <w:t> </w:t>
      </w:r>
      <w:r>
        <w:rPr>
          <w:sz w:val="28"/>
        </w:rPr>
        <w:t>подписания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действует</w:t>
      </w:r>
      <w:r>
        <w:rPr>
          <w:spacing w:val="24"/>
          <w:sz w:val="28"/>
        </w:rPr>
        <w:t> </w:t>
      </w:r>
      <w:r>
        <w:rPr>
          <w:sz w:val="28"/>
        </w:rPr>
        <w:t>до</w:t>
      </w:r>
      <w:r>
        <w:rPr>
          <w:spacing w:val="25"/>
          <w:sz w:val="28"/>
        </w:rPr>
        <w:t> </w:t>
      </w:r>
      <w:r>
        <w:rPr>
          <w:sz w:val="28"/>
        </w:rPr>
        <w:t>31</w:t>
      </w:r>
      <w:r>
        <w:rPr>
          <w:spacing w:val="26"/>
          <w:sz w:val="28"/>
        </w:rPr>
        <w:t> </w:t>
      </w:r>
      <w:r>
        <w:rPr>
          <w:sz w:val="28"/>
        </w:rPr>
        <w:t>мая</w:t>
      </w:r>
      <w:r>
        <w:rPr>
          <w:spacing w:val="-67"/>
          <w:sz w:val="28"/>
        </w:rPr>
        <w:t> </w:t>
      </w:r>
      <w:r>
        <w:rPr>
          <w:sz w:val="28"/>
        </w:rPr>
        <w:t>2021 года.</w:t>
      </w:r>
    </w:p>
    <w:p>
      <w:pPr>
        <w:pStyle w:val="Heading1"/>
        <w:numPr>
          <w:ilvl w:val="0"/>
          <w:numId w:val="1"/>
        </w:numPr>
        <w:tabs>
          <w:tab w:pos="934" w:val="left" w:leader="none"/>
        </w:tabs>
        <w:spacing w:line="240" w:lineRule="auto" w:before="6" w:after="0"/>
        <w:ind w:left="933" w:right="0" w:hanging="282"/>
        <w:jc w:val="left"/>
      </w:pPr>
      <w:r>
        <w:rPr/>
        <w:t>Ответственность</w:t>
      </w:r>
      <w:r>
        <w:rPr>
          <w:spacing w:val="-4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1"/>
        </w:numPr>
        <w:tabs>
          <w:tab w:pos="1145" w:val="left" w:leader="none"/>
        </w:tabs>
        <w:spacing w:line="240" w:lineRule="auto" w:before="43" w:after="0"/>
        <w:ind w:left="1144" w:right="0" w:hanging="493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неисполнения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ненадлежащего</w:t>
      </w:r>
      <w:r>
        <w:rPr>
          <w:spacing w:val="-2"/>
          <w:sz w:val="28"/>
        </w:rPr>
        <w:t> </w:t>
      </w:r>
      <w:r>
        <w:rPr>
          <w:sz w:val="28"/>
        </w:rPr>
        <w:t>исполнения</w:t>
      </w:r>
      <w:r>
        <w:rPr>
          <w:spacing w:val="-5"/>
          <w:sz w:val="28"/>
        </w:rPr>
        <w:t> </w:t>
      </w:r>
      <w:r>
        <w:rPr>
          <w:sz w:val="28"/>
        </w:rPr>
        <w:t>обязательств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480" w:bottom="280" w:left="740" w:right="60"/>
        </w:sect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w:drawing>
          <wp:inline distT="0" distB="0" distL="0" distR="0">
            <wp:extent cx="6304707" cy="88041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707" cy="880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940" w:bottom="280" w:left="740" w:right="60"/>
        </w:sectPr>
      </w:pPr>
    </w:p>
    <w:p>
      <w:pPr>
        <w:pStyle w:val="BodyText"/>
        <w:ind w:left="870"/>
        <w:rPr>
          <w:sz w:val="20"/>
        </w:rPr>
      </w:pPr>
      <w:r>
        <w:rPr>
          <w:sz w:val="20"/>
        </w:rPr>
        <w:drawing>
          <wp:inline distT="0" distB="0" distL="0" distR="0">
            <wp:extent cx="6223877" cy="880414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877" cy="880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540" w:bottom="280" w:left="740" w:right="60"/>
        </w:sectPr>
      </w:pPr>
    </w:p>
    <w:p>
      <w:pPr>
        <w:pStyle w:val="BodyText"/>
        <w:ind w:left="239"/>
        <w:rPr>
          <w:sz w:val="20"/>
        </w:rPr>
      </w:pPr>
      <w:r>
        <w:rPr>
          <w:sz w:val="20"/>
        </w:rPr>
        <w:drawing>
          <wp:inline distT="0" distB="0" distL="0" distR="0">
            <wp:extent cx="6308275" cy="880414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275" cy="880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540" w:bottom="280" w:left="740" w:right="60"/>
        </w:sectPr>
      </w:pPr>
    </w:p>
    <w:p>
      <w:pPr>
        <w:pStyle w:val="BodyText"/>
        <w:spacing w:before="3" w:after="1"/>
        <w:rPr>
          <w:sz w:val="22"/>
        </w:rPr>
      </w:pPr>
    </w:p>
    <w:p>
      <w:pPr>
        <w:pStyle w:val="BodyText"/>
        <w:ind w:left="987"/>
        <w:rPr>
          <w:sz w:val="20"/>
        </w:rPr>
      </w:pPr>
      <w:r>
        <w:rPr>
          <w:sz w:val="20"/>
        </w:rPr>
        <w:drawing>
          <wp:inline distT="0" distB="0" distL="0" distR="0">
            <wp:extent cx="6318376" cy="880414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376" cy="880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580" w:bottom="280" w:left="7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89"/>
        <w:ind w:left="0" w:right="786" w:firstLine="0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pStyle w:val="Heading1"/>
        <w:spacing w:before="89"/>
        <w:ind w:left="4072" w:right="4027" w:firstLine="0"/>
        <w:jc w:val="center"/>
      </w:pPr>
      <w:r>
        <w:rPr/>
        <w:t>План</w:t>
      </w:r>
      <w:r>
        <w:rPr>
          <w:spacing w:val="-5"/>
        </w:rPr>
        <w:t> </w:t>
      </w:r>
      <w:r>
        <w:rPr/>
        <w:t>мероприятий</w:t>
      </w:r>
    </w:p>
    <w:p>
      <w:pPr>
        <w:spacing w:after="0"/>
        <w:jc w:val="center"/>
        <w:sectPr>
          <w:pgSz w:w="11910" w:h="16840"/>
          <w:pgMar w:top="1580" w:bottom="280" w:left="740" w:right="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3788"/>
        <w:gridCol w:w="1465"/>
        <w:gridCol w:w="3988"/>
      </w:tblGrid>
      <w:tr>
        <w:trPr>
          <w:trHeight w:val="323" w:hRule="atLeast"/>
        </w:trPr>
        <w:tc>
          <w:tcPr>
            <w:tcW w:w="1076" w:type="dxa"/>
          </w:tcPr>
          <w:p>
            <w:pPr>
              <w:pStyle w:val="TableParagraph"/>
              <w:spacing w:line="304" w:lineRule="exact"/>
              <w:ind w:left="90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788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65" w:type="dxa"/>
          </w:tcPr>
          <w:p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988" w:type="dxa"/>
          </w:tcPr>
          <w:p>
            <w:pPr>
              <w:pStyle w:val="TableParagraph"/>
              <w:spacing w:line="30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Прогнозируемый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результат</w:t>
            </w:r>
          </w:p>
        </w:tc>
      </w:tr>
      <w:tr>
        <w:trPr>
          <w:trHeight w:val="1932" w:hRule="atLeast"/>
        </w:trPr>
        <w:tc>
          <w:tcPr>
            <w:tcW w:w="1076" w:type="dxa"/>
          </w:tcPr>
          <w:p>
            <w:pPr>
              <w:pStyle w:val="TableParagraph"/>
              <w:spacing w:line="315" w:lineRule="exact"/>
              <w:ind w:left="48" w:right="18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8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Онлайн-семинар</w:t>
            </w:r>
          </w:p>
          <w:p>
            <w:pPr>
              <w:pStyle w:val="TableParagraph"/>
              <w:tabs>
                <w:tab w:pos="2097" w:val="left" w:leader="none"/>
                <w:tab w:pos="3554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«Проектируем</w:t>
              <w:tab/>
              <w:t>вместе»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педагогами-кураторами</w:t>
            </w:r>
          </w:p>
          <w:p>
            <w:pPr>
              <w:pStyle w:val="TableParagraph"/>
              <w:tabs>
                <w:tab w:pos="1969" w:val="left" w:leader="none"/>
                <w:tab w:pos="3389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Иланского</w:t>
              <w:tab/>
              <w:t>района</w:t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46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>
            <w:pPr>
              <w:pStyle w:val="TableParagraph"/>
              <w:ind w:right="188"/>
              <w:rPr>
                <w:sz w:val="28"/>
              </w:rPr>
            </w:pPr>
            <w:r>
              <w:rPr>
                <w:sz w:val="28"/>
              </w:rPr>
              <w:t>февраля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2021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14.00.</w:t>
            </w:r>
          </w:p>
        </w:tc>
        <w:tc>
          <w:tcPr>
            <w:tcW w:w="3988" w:type="dxa"/>
          </w:tcPr>
          <w:p>
            <w:pPr>
              <w:pStyle w:val="TableParagraph"/>
              <w:tabs>
                <w:tab w:pos="2783" w:val="left" w:leader="none"/>
                <w:tab w:pos="3722" w:val="left" w:leader="none"/>
              </w:tabs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  <w:tab/>
            </w:r>
            <w:r>
              <w:rPr>
                <w:spacing w:val="-1"/>
                <w:sz w:val="28"/>
              </w:rPr>
              <w:t>конкурса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исследовательских</w:t>
              <w:tab/>
              <w:tab/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творческих проектов прошлого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учебного года.</w:t>
            </w:r>
          </w:p>
          <w:p>
            <w:pPr>
              <w:pStyle w:val="TableParagraph"/>
              <w:spacing w:line="324" w:lineRule="exact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 для работы 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проектами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2021 году.</w:t>
            </w:r>
          </w:p>
        </w:tc>
      </w:tr>
      <w:tr>
        <w:trPr>
          <w:trHeight w:val="1606" w:hRule="atLeast"/>
        </w:trPr>
        <w:tc>
          <w:tcPr>
            <w:tcW w:w="1076" w:type="dxa"/>
          </w:tcPr>
          <w:p>
            <w:pPr>
              <w:pStyle w:val="TableParagraph"/>
              <w:spacing w:line="311" w:lineRule="exact"/>
              <w:ind w:left="48" w:right="18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8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>
            <w:pPr>
              <w:pStyle w:val="TableParagraph"/>
              <w:tabs>
                <w:tab w:pos="3035" w:val="left" w:leader="none"/>
              </w:tabs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предварительного</w:t>
              <w:tab/>
              <w:t>этапа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конкурса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Иланского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района</w:t>
            </w:r>
          </w:p>
        </w:tc>
        <w:tc>
          <w:tcPr>
            <w:tcW w:w="1465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26 марта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3988" w:type="dxa"/>
          </w:tcPr>
          <w:p>
            <w:pPr>
              <w:pStyle w:val="TableParagraph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победителей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МБДОУ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Иланского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района</w:t>
            </w:r>
          </w:p>
        </w:tc>
      </w:tr>
      <w:tr>
        <w:trPr>
          <w:trHeight w:val="1932" w:hRule="atLeast"/>
        </w:trPr>
        <w:tc>
          <w:tcPr>
            <w:tcW w:w="1076" w:type="dxa"/>
          </w:tcPr>
          <w:p>
            <w:pPr>
              <w:pStyle w:val="TableParagraph"/>
              <w:spacing w:line="315" w:lineRule="exact"/>
              <w:ind w:left="90" w:right="16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88" w:type="dxa"/>
          </w:tcPr>
          <w:p>
            <w:pPr>
              <w:pStyle w:val="TableParagraph"/>
              <w:tabs>
                <w:tab w:pos="3036" w:val="left" w:leader="none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муниципального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(дистанционного)</w:t>
              <w:tab/>
              <w:t>этапа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конкурса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МБДОУ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«Иланский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детский</w:t>
            </w:r>
          </w:p>
          <w:p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№ 50»</w:t>
            </w:r>
          </w:p>
        </w:tc>
        <w:tc>
          <w:tcPr>
            <w:tcW w:w="146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апреля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3988" w:type="dxa"/>
            <w:vMerge w:val="restart"/>
          </w:tcPr>
          <w:p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победителей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муниципального</w:t>
            </w:r>
          </w:p>
          <w:p>
            <w:pPr>
              <w:pStyle w:val="TableParagraph"/>
              <w:tabs>
                <w:tab w:pos="3232" w:val="left" w:leader="none"/>
              </w:tabs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(дистанционного)</w:t>
              <w:tab/>
            </w:r>
            <w:r>
              <w:rPr>
                <w:spacing w:val="-1"/>
                <w:sz w:val="28"/>
              </w:rPr>
              <w:t>этапа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конкурса исследовательских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творческих проектов.</w:t>
            </w:r>
          </w:p>
          <w:p>
            <w:pPr>
              <w:pStyle w:val="TableParagraph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работ.</w:t>
            </w:r>
          </w:p>
          <w:p>
            <w:pPr>
              <w:pStyle w:val="TableParagraph"/>
              <w:spacing w:line="322" w:lineRule="exact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Решение жюри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итоговых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протоколов.</w:t>
            </w:r>
          </w:p>
        </w:tc>
      </w:tr>
      <w:tr>
        <w:trPr>
          <w:trHeight w:val="1288" w:hRule="atLeast"/>
        </w:trPr>
        <w:tc>
          <w:tcPr>
            <w:tcW w:w="1076" w:type="dxa"/>
          </w:tcPr>
          <w:p>
            <w:pPr>
              <w:pStyle w:val="TableParagraph"/>
              <w:spacing w:line="315" w:lineRule="exact"/>
              <w:ind w:left="90" w:right="16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88" w:type="dxa"/>
          </w:tcPr>
          <w:p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Работа экспертной комиссии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конкурса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творческих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Иланского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района</w:t>
            </w:r>
          </w:p>
        </w:tc>
        <w:tc>
          <w:tcPr>
            <w:tcW w:w="146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апреля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3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540" w:bottom="280" w:left="7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112" w:hanging="8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9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9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8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8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8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8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0" w:hanging="8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8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3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0" w:hanging="16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33" w:hanging="28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5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Обычный</dc:creator>
  <dcterms:created xsi:type="dcterms:W3CDTF">2021-03-15T07:50:40Z</dcterms:created>
  <dcterms:modified xsi:type="dcterms:W3CDTF">2021-03-15T07:50:40Z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