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F3" w:rsidRPr="009D18D9" w:rsidRDefault="00576BF3" w:rsidP="0057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D9">
        <w:rPr>
          <w:rFonts w:ascii="Times New Roman" w:hAnsi="Times New Roman" w:cs="Times New Roman"/>
          <w:b/>
          <w:sz w:val="24"/>
          <w:szCs w:val="24"/>
        </w:rPr>
        <w:t>Новогородский детский сад филиал МБОУ «Новогородская СОШ № 3»</w:t>
      </w:r>
    </w:p>
    <w:p w:rsidR="00576BF3" w:rsidRPr="009D18D9" w:rsidRDefault="00576BF3" w:rsidP="0057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D9">
        <w:rPr>
          <w:rFonts w:ascii="Times New Roman" w:hAnsi="Times New Roman" w:cs="Times New Roman"/>
          <w:sz w:val="24"/>
          <w:szCs w:val="24"/>
        </w:rPr>
        <w:tab/>
      </w:r>
      <w:r w:rsidRPr="009D18D9">
        <w:rPr>
          <w:rFonts w:ascii="Times New Roman" w:hAnsi="Times New Roman" w:cs="Times New Roman"/>
          <w:b/>
          <w:sz w:val="24"/>
          <w:szCs w:val="24"/>
        </w:rPr>
        <w:t xml:space="preserve">План работы   по реализации </w:t>
      </w:r>
      <w:r w:rsidR="000B168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bookmarkStart w:id="0" w:name="_GoBack"/>
      <w:bookmarkEnd w:id="0"/>
      <w:r w:rsidRPr="009D18D9">
        <w:rPr>
          <w:rFonts w:ascii="Times New Roman" w:hAnsi="Times New Roman" w:cs="Times New Roman"/>
          <w:b/>
          <w:sz w:val="24"/>
          <w:szCs w:val="24"/>
        </w:rPr>
        <w:t>проекта  «Умные шашки»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проекта:</w:t>
      </w: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психофизиологических процессов ребенка для его дальнейшей успешности через обучение игре в шашки.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обучить основам шашечной игры;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обучить простым комбинациям, теории и практике шашечной игры;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обеспечить успешное овладение основополагающих принципов ведения шашечной партии.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воспитать отношение к шашкам как к серьезным, полезным и нужным занятиям, имеющим спортивную и творческую направленность;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•воспитать: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выработать у детей умение применять полученные знания на практике.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стремления детей к самостоятельности;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•развивать умственные способности детей: логическое мышление, умение производить расчеты на несколько ходов вперед, образное и аналитическое мышление.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Основными формами работы и средствам обучения являются:</w:t>
      </w:r>
    </w:p>
    <w:p w:rsidR="00E34AD4" w:rsidRPr="009D18D9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игра;</w:t>
      </w:r>
    </w:p>
    <w:p w:rsidR="00E34AD4" w:rsidRPr="009D18D9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задач, комбинаций и этюдов;</w:t>
      </w:r>
    </w:p>
    <w:p w:rsidR="00E34AD4" w:rsidRPr="009D18D9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упражнения;</w:t>
      </w:r>
    </w:p>
    <w:p w:rsidR="00E34AD4" w:rsidRPr="009D18D9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развлечения, познавательные досуги, игры в шашки;</w:t>
      </w:r>
    </w:p>
    <w:p w:rsidR="00E34AD4" w:rsidRPr="009D18D9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соревнования.</w:t>
      </w:r>
    </w:p>
    <w:p w:rsidR="00E34AD4" w:rsidRPr="009D18D9" w:rsidRDefault="00E34AD4" w:rsidP="00E34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Организация занятий: </w:t>
      </w:r>
      <w:r w:rsidRPr="009D18D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E34AD4" w:rsidRPr="009D18D9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E34AD4" w:rsidRPr="009D18D9" w:rsidRDefault="00E34AD4" w:rsidP="00E34AD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Воспитанников:</w:t>
      </w:r>
    </w:p>
    <w:p w:rsidR="00E34AD4" w:rsidRPr="009D18D9" w:rsidRDefault="00E34AD4" w:rsidP="00E34AD4">
      <w:pPr>
        <w:shd w:val="clear" w:color="auto" w:fill="FFFFFF"/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к концу обучения дети должны научиться: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правилам хода;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на шахматной доске;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играть без нарушения правил;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располагать доску между партнерами;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располагать фигуры перед игрой;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решать простые шашечные задачи;</w:t>
      </w:r>
    </w:p>
    <w:p w:rsidR="00E34AD4" w:rsidRPr="009D18D9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8D9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шашечные термины: белое и черное поле, горизонталь, вертикаль, диагональ, центр, партнеры, начальное положение, ход, взятие, пат, ничья, дамка.</w:t>
      </w:r>
    </w:p>
    <w:p w:rsidR="00E34AD4" w:rsidRPr="009D18D9" w:rsidRDefault="00E34AD4" w:rsidP="00E34AD4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Педагогов:</w:t>
      </w:r>
    </w:p>
    <w:p w:rsidR="00E34AD4" w:rsidRPr="009D18D9" w:rsidRDefault="00E34AD4" w:rsidP="00E34AD4">
      <w:pPr>
        <w:numPr>
          <w:ilvl w:val="1"/>
          <w:numId w:val="5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D1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познакомятся с увлекательными формами и приемами игры в шашки;</w:t>
      </w:r>
    </w:p>
    <w:p w:rsidR="00E34AD4" w:rsidRPr="009D18D9" w:rsidRDefault="00E34AD4" w:rsidP="00E34AD4">
      <w:pPr>
        <w:numPr>
          <w:ilvl w:val="1"/>
          <w:numId w:val="5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овладеют умениями, как преподнести игру в максимально увлекательной форме и как с помощью различных приёмов стимулировать детский интерес.</w:t>
      </w:r>
    </w:p>
    <w:p w:rsidR="00576BF3" w:rsidRPr="009D18D9" w:rsidRDefault="00576BF3" w:rsidP="00E34AD4">
      <w:pPr>
        <w:pStyle w:val="c20"/>
        <w:shd w:val="clear" w:color="auto" w:fill="FFFFFF"/>
        <w:spacing w:before="0" w:beforeAutospacing="0" w:after="0" w:afterAutospacing="0" w:line="276" w:lineRule="auto"/>
        <w:jc w:val="both"/>
      </w:pPr>
    </w:p>
    <w:p w:rsidR="00576BF3" w:rsidRPr="009D18D9" w:rsidRDefault="00576BF3" w:rsidP="00576B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390"/>
        <w:gridCol w:w="1720"/>
        <w:gridCol w:w="2188"/>
        <w:gridCol w:w="2001"/>
      </w:tblGrid>
      <w:tr w:rsidR="00576BF3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E34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участников проекта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4" w:rsidRPr="009D18D9" w:rsidRDefault="00E34A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- семинар для воспитателей «Игра в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30.11.2020г.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– семинар «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шашечное пространство для детей старшего дошкольного возраста»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– семинар «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Решение задач, комбинаций и этюдов.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</w:t>
            </w:r>
            <w:r w:rsidR="009D18D9"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районному </w:t>
            </w:r>
            <w:r w:rsidR="009D18D9" w:rsidRPr="009D18D9">
              <w:rPr>
                <w:rFonts w:ascii="Times New Roman" w:hAnsi="Times New Roman" w:cs="Times New Roman"/>
                <w:sz w:val="24"/>
                <w:szCs w:val="24"/>
              </w:rPr>
              <w:t>чемпионату «Умные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Март-апрель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Осветить на сайте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мастер – класс»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«Веселый  бой»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16.04.2021г.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Викторина «Королевство шашек»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23.04.2021г.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Принять участие в викторине</w:t>
            </w:r>
          </w:p>
        </w:tc>
      </w:tr>
      <w:tr w:rsidR="009D18D9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18D9" w:rsidRPr="009D18D9" w:rsidRDefault="009D18D9" w:rsidP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Районный Чемпионат «Умные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18.04.202г.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 И.С.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районном чемпионате, освещение на сайте</w:t>
            </w:r>
          </w:p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D9" w:rsidRPr="009D18D9" w:rsidTr="002805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F3" w:rsidRPr="009D18D9" w:rsidRDefault="00576BF3" w:rsidP="00576BF3">
      <w:pPr>
        <w:rPr>
          <w:rFonts w:ascii="Times New Roman" w:hAnsi="Times New Roman" w:cs="Times New Roman"/>
          <w:sz w:val="24"/>
          <w:szCs w:val="24"/>
        </w:rPr>
      </w:pPr>
    </w:p>
    <w:p w:rsidR="007643E2" w:rsidRPr="009D18D9" w:rsidRDefault="007643E2">
      <w:pPr>
        <w:rPr>
          <w:rFonts w:ascii="Times New Roman" w:hAnsi="Times New Roman" w:cs="Times New Roman"/>
          <w:sz w:val="24"/>
          <w:szCs w:val="24"/>
        </w:rPr>
      </w:pPr>
    </w:p>
    <w:sectPr w:rsidR="007643E2" w:rsidRPr="009D18D9" w:rsidSect="007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15"/>
    <w:multiLevelType w:val="hybridMultilevel"/>
    <w:tmpl w:val="58565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DD7"/>
    <w:multiLevelType w:val="hybridMultilevel"/>
    <w:tmpl w:val="E6B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6BF3"/>
    <w:rsid w:val="000B1684"/>
    <w:rsid w:val="00576BF3"/>
    <w:rsid w:val="007643E2"/>
    <w:rsid w:val="009D18D9"/>
    <w:rsid w:val="00E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3D1"/>
  <w15:docId w15:val="{3E0F8469-A912-47A6-BE6D-997327E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7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BF3"/>
  </w:style>
  <w:style w:type="character" w:customStyle="1" w:styleId="c8">
    <w:name w:val="c8"/>
    <w:basedOn w:val="a0"/>
    <w:rsid w:val="00576BF3"/>
  </w:style>
  <w:style w:type="table" w:styleId="a3">
    <w:name w:val="Table Grid"/>
    <w:basedOn w:val="a1"/>
    <w:uiPriority w:val="39"/>
    <w:rsid w:val="0057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Новогородская СОШ</cp:lastModifiedBy>
  <cp:revision>4</cp:revision>
  <dcterms:created xsi:type="dcterms:W3CDTF">2021-03-14T11:36:00Z</dcterms:created>
  <dcterms:modified xsi:type="dcterms:W3CDTF">2021-03-15T08:46:00Z</dcterms:modified>
</cp:coreProperties>
</file>