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30" w:rsidRPr="00123BA0" w:rsidRDefault="00C57730" w:rsidP="00123BA0">
      <w:pPr>
        <w:tabs>
          <w:tab w:val="center" w:pos="5032"/>
        </w:tabs>
        <w:spacing w:line="360" w:lineRule="auto"/>
        <w:ind w:firstLine="851"/>
        <w:jc w:val="center"/>
        <w:rPr>
          <w:sz w:val="28"/>
          <w:szCs w:val="28"/>
        </w:rPr>
      </w:pPr>
      <w:r w:rsidRPr="00123BA0">
        <w:rPr>
          <w:sz w:val="28"/>
          <w:szCs w:val="28"/>
        </w:rPr>
        <w:t>Аннотация</w:t>
      </w:r>
    </w:p>
    <w:p w:rsidR="00C57730" w:rsidRPr="00123BA0" w:rsidRDefault="00C57730" w:rsidP="00123BA0">
      <w:pPr>
        <w:spacing w:line="360" w:lineRule="auto"/>
        <w:ind w:firstLine="851"/>
        <w:jc w:val="center"/>
        <w:rPr>
          <w:sz w:val="28"/>
          <w:szCs w:val="28"/>
        </w:rPr>
      </w:pPr>
      <w:r w:rsidRPr="00123BA0">
        <w:rPr>
          <w:sz w:val="28"/>
          <w:szCs w:val="28"/>
        </w:rPr>
        <w:t>к рабочей программе учебного предмета  «Математика»  для  5 – 6 класса</w:t>
      </w:r>
    </w:p>
    <w:p w:rsidR="00C57730" w:rsidRPr="00123BA0" w:rsidRDefault="00C57730" w:rsidP="00123B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23BA0">
        <w:t xml:space="preserve">Рабочая программа учебного курса  «Математика»  5-6 класс </w:t>
      </w:r>
      <w:r w:rsidRPr="00123BA0">
        <w:rPr>
          <w:color w:val="00000A"/>
        </w:rPr>
        <w:t xml:space="preserve">разработана на основе </w:t>
      </w:r>
      <w:r w:rsidRPr="00123BA0">
        <w:t xml:space="preserve"> Примерной основной образовательной программы основного общего образования </w:t>
      </w:r>
      <w:proofErr w:type="gramStart"/>
      <w:r w:rsidRPr="00123BA0">
        <w:t xml:space="preserve">( </w:t>
      </w:r>
      <w:proofErr w:type="gramEnd"/>
      <w:r w:rsidRPr="00123BA0">
        <w:t xml:space="preserve">М: Просвещение 08.04.2015 г)  ), авторской программы «Математика» 5-6 классы, составитель </w:t>
      </w:r>
      <w:proofErr w:type="spellStart"/>
      <w:r w:rsidRPr="00123BA0">
        <w:t>Бурмистрова</w:t>
      </w:r>
      <w:proofErr w:type="spellEnd"/>
      <w:r w:rsidRPr="00123BA0">
        <w:t xml:space="preserve"> Т.А., (М.: Просвещение, 2014); в  соответствии с требованиями </w:t>
      </w:r>
      <w:r w:rsidRPr="00123BA0">
        <w:rPr>
          <w:bCs/>
          <w:iCs/>
        </w:rPr>
        <w:t xml:space="preserve">Федерального  государственного образовательного  стандарта </w:t>
      </w:r>
      <w:r w:rsidRPr="00123BA0">
        <w:t>основного общего образования, ООП  НОО (ООО) МБОУ «Новогородская СОШ №3», учебным планом школы.</w:t>
      </w:r>
    </w:p>
    <w:p w:rsidR="00C57730" w:rsidRPr="00123BA0" w:rsidRDefault="00C57730" w:rsidP="00123BA0">
      <w:pPr>
        <w:pStyle w:val="2"/>
        <w:tabs>
          <w:tab w:val="left" w:pos="0"/>
        </w:tabs>
        <w:spacing w:before="20" w:after="20" w:line="360" w:lineRule="auto"/>
        <w:ind w:left="0"/>
        <w:jc w:val="both"/>
        <w:rPr>
          <w:bCs/>
        </w:rPr>
      </w:pPr>
      <w:r w:rsidRPr="00123BA0">
        <w:rPr>
          <w:b/>
          <w:u w:val="single"/>
        </w:rPr>
        <w:t>цели:</w:t>
      </w:r>
    </w:p>
    <w:p w:rsidR="00C57730" w:rsidRPr="00123BA0" w:rsidRDefault="00C57730" w:rsidP="00123BA0">
      <w:pPr>
        <w:pStyle w:val="a4"/>
        <w:spacing w:before="20" w:after="20" w:line="360" w:lineRule="auto"/>
        <w:ind w:left="0"/>
        <w:jc w:val="both"/>
        <w:rPr>
          <w:b/>
        </w:rPr>
      </w:pPr>
      <w:r w:rsidRPr="00123BA0">
        <w:rPr>
          <w:b/>
          <w:bCs/>
        </w:rPr>
        <w:tab/>
        <w:t>в направлении личностного развития</w:t>
      </w:r>
    </w:p>
    <w:p w:rsidR="00C57730" w:rsidRPr="00123BA0" w:rsidRDefault="00C57730" w:rsidP="00123BA0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0" w:after="20" w:line="360" w:lineRule="auto"/>
        <w:jc w:val="both"/>
        <w:rPr>
          <w:bCs/>
        </w:rPr>
      </w:pPr>
      <w:r w:rsidRPr="00123BA0">
        <w:rPr>
          <w:bCs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57730" w:rsidRPr="00123BA0" w:rsidRDefault="00C57730" w:rsidP="00123BA0">
      <w:pPr>
        <w:pStyle w:val="ab"/>
        <w:numPr>
          <w:ilvl w:val="0"/>
          <w:numId w:val="1"/>
        </w:numPr>
        <w:tabs>
          <w:tab w:val="left" w:pos="1276"/>
          <w:tab w:val="left" w:pos="1701"/>
        </w:tabs>
        <w:autoSpaceDE w:val="0"/>
        <w:autoSpaceDN w:val="0"/>
        <w:adjustRightInd w:val="0"/>
        <w:spacing w:before="20" w:after="20" w:line="360" w:lineRule="auto"/>
        <w:jc w:val="both"/>
        <w:rPr>
          <w:bCs/>
        </w:rPr>
      </w:pPr>
      <w:r w:rsidRPr="00123BA0">
        <w:rPr>
          <w:bCs/>
        </w:rPr>
        <w:t>развитие логического и критического мышления; культуры речи, способности к умственному эксперименту;</w:t>
      </w:r>
    </w:p>
    <w:p w:rsidR="00C57730" w:rsidRPr="00123BA0" w:rsidRDefault="00C57730" w:rsidP="00123BA0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0" w:after="20" w:line="360" w:lineRule="auto"/>
        <w:jc w:val="both"/>
      </w:pPr>
      <w:r w:rsidRPr="00123BA0">
        <w:rPr>
          <w:bCs/>
        </w:rPr>
        <w:t>воспитание качеств личности, способность принимать самостояте</w:t>
      </w:r>
      <w:r w:rsidRPr="00123BA0">
        <w:t>льные решения;</w:t>
      </w:r>
    </w:p>
    <w:p w:rsidR="00C57730" w:rsidRPr="00123BA0" w:rsidRDefault="00C57730" w:rsidP="00123BA0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0" w:after="20" w:line="360" w:lineRule="auto"/>
        <w:jc w:val="both"/>
      </w:pPr>
      <w:r w:rsidRPr="00123BA0">
        <w:t>формирование качеств мышления;</w:t>
      </w:r>
    </w:p>
    <w:p w:rsidR="00C57730" w:rsidRPr="00123BA0" w:rsidRDefault="00C57730" w:rsidP="00123BA0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0" w:after="20" w:line="360" w:lineRule="auto"/>
        <w:jc w:val="both"/>
        <w:rPr>
          <w:b/>
          <w:bCs/>
        </w:rPr>
      </w:pPr>
      <w:r w:rsidRPr="00123BA0">
        <w:t>развитие интереса к математическому творчеству и математических способностей;</w:t>
      </w:r>
    </w:p>
    <w:p w:rsidR="00C57730" w:rsidRPr="00123BA0" w:rsidRDefault="00C57730" w:rsidP="00123BA0">
      <w:pPr>
        <w:pStyle w:val="ab"/>
        <w:autoSpaceDE w:val="0"/>
        <w:autoSpaceDN w:val="0"/>
        <w:adjustRightInd w:val="0"/>
        <w:spacing w:before="20" w:after="20" w:line="360" w:lineRule="auto"/>
        <w:jc w:val="both"/>
        <w:rPr>
          <w:b/>
          <w:bCs/>
        </w:rPr>
      </w:pPr>
      <w:r w:rsidRPr="00123BA0">
        <w:rPr>
          <w:b/>
          <w:bCs/>
        </w:rPr>
        <w:t xml:space="preserve">в </w:t>
      </w:r>
      <w:proofErr w:type="spellStart"/>
      <w:r w:rsidRPr="00123BA0">
        <w:rPr>
          <w:b/>
          <w:bCs/>
        </w:rPr>
        <w:t>метапредметном</w:t>
      </w:r>
      <w:proofErr w:type="spellEnd"/>
      <w:r w:rsidRPr="00123BA0">
        <w:rPr>
          <w:b/>
          <w:bCs/>
        </w:rPr>
        <w:t xml:space="preserve"> направлении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596"/>
        </w:tabs>
        <w:spacing w:line="230" w:lineRule="exact"/>
        <w:ind w:firstLine="320"/>
        <w:jc w:val="both"/>
      </w:pPr>
      <w:r w:rsidRPr="00123BA0">
        <w:rPr>
          <w:rFonts w:eastAsia="Arial Unicode MS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596"/>
        </w:tabs>
        <w:spacing w:line="230" w:lineRule="exact"/>
        <w:ind w:firstLine="320"/>
        <w:jc w:val="both"/>
      </w:pPr>
      <w:r w:rsidRPr="00123BA0">
        <w:rPr>
          <w:rFonts w:eastAsia="Arial Unicode MS"/>
        </w:rPr>
        <w:t>умения осуществлять контроль по образцу и вносить необходимые коррективы;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01"/>
        </w:tabs>
        <w:spacing w:line="230" w:lineRule="exact"/>
        <w:ind w:firstLine="320"/>
        <w:jc w:val="both"/>
      </w:pPr>
      <w:r w:rsidRPr="00123BA0">
        <w:rPr>
          <w:rFonts w:eastAsia="Arial Unicode MS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596"/>
        </w:tabs>
        <w:spacing w:line="230" w:lineRule="exact"/>
        <w:ind w:firstLine="320"/>
        <w:jc w:val="both"/>
      </w:pPr>
      <w:r w:rsidRPr="00123BA0">
        <w:rPr>
          <w:rFonts w:eastAsia="Arial Unicode MS"/>
        </w:rPr>
        <w:t xml:space="preserve">умения устанавливать причинно-следственные связи; строить </w:t>
      </w:r>
      <w:proofErr w:type="gramStart"/>
      <w:r w:rsidRPr="00123BA0">
        <w:rPr>
          <w:rFonts w:eastAsia="Arial Unicode MS"/>
        </w:rPr>
        <w:t>логические рассуждения</w:t>
      </w:r>
      <w:proofErr w:type="gramEnd"/>
      <w:r w:rsidRPr="00123BA0">
        <w:rPr>
          <w:rFonts w:eastAsia="Arial Unicode MS"/>
        </w:rPr>
        <w:t>, умозаключения (индуктивные, дедуктивные и по аналогии) и выводы;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77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 xml:space="preserve">умения создавать, применять и преобразовывать </w:t>
      </w:r>
      <w:proofErr w:type="spellStart"/>
      <w:r w:rsidRPr="00123BA0">
        <w:rPr>
          <w:rFonts w:eastAsia="Arial Unicode MS"/>
        </w:rPr>
        <w:t>знаковосимволические</w:t>
      </w:r>
      <w:proofErr w:type="spellEnd"/>
      <w:r w:rsidRPr="00123BA0">
        <w:rPr>
          <w:rFonts w:eastAsia="Arial Unicode MS"/>
        </w:rPr>
        <w:t xml:space="preserve"> средства, модели и схемы для решения учебных и познавательных задач;</w:t>
      </w:r>
    </w:p>
    <w:p w:rsidR="00C57730" w:rsidRPr="00123BA0" w:rsidRDefault="00C57730" w:rsidP="00123BA0">
      <w:pPr>
        <w:widowControl w:val="0"/>
        <w:tabs>
          <w:tab w:val="left" w:pos="677"/>
        </w:tabs>
        <w:spacing w:line="230" w:lineRule="exact"/>
        <w:ind w:left="340"/>
        <w:jc w:val="both"/>
      </w:pPr>
      <w:r w:rsidRPr="00123BA0">
        <w:rPr>
          <w:rFonts w:eastAsia="Arial Unicode MS"/>
        </w:rPr>
        <w:t xml:space="preserve">развития способности организовывать учебное сотрудничество и совместную деятельность с учителем и сверстниками: определять </w:t>
      </w:r>
      <w:proofErr w:type="spellStart"/>
      <w:r w:rsidRPr="00123BA0">
        <w:rPr>
          <w:rFonts w:eastAsia="Arial Unicode MS"/>
        </w:rPr>
        <w:t>цели</w:t>
      </w:r>
      <w:proofErr w:type="gramStart"/>
      <w:r w:rsidRPr="00123BA0">
        <w:rPr>
          <w:rFonts w:eastAsia="Arial Unicode MS"/>
        </w:rPr>
        <w:t>,р</w:t>
      </w:r>
      <w:proofErr w:type="gramEnd"/>
      <w:r w:rsidRPr="00123BA0">
        <w:rPr>
          <w:rFonts w:eastAsia="Arial Unicode MS"/>
        </w:rPr>
        <w:t>аспределять</w:t>
      </w:r>
      <w:proofErr w:type="spellEnd"/>
      <w:r w:rsidRPr="00123BA0">
        <w:rPr>
          <w:rFonts w:eastAsia="Arial Unicode MS"/>
        </w:rPr>
        <w:t xml:space="preserve">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123BA0">
        <w:rPr>
          <w:rFonts w:eastAsia="Arial Unicode MS"/>
        </w:rPr>
        <w:softHyphen/>
        <w:t>шать конфликты на основе согласования позиций и учёта ин</w:t>
      </w:r>
      <w:r w:rsidRPr="00123BA0">
        <w:rPr>
          <w:rFonts w:eastAsia="Arial Unicode MS"/>
        </w:rPr>
        <w:softHyphen/>
        <w:t>тересов; слушать партнёра; формулировать, аргументировать и отстаивать своё мнение;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77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>формирования учебной и общепользовательской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123BA0">
        <w:rPr>
          <w:rFonts w:eastAsia="Arial Unicode MS"/>
        </w:rPr>
        <w:t>ИКТ-компетентности</w:t>
      </w:r>
      <w:proofErr w:type="spellEnd"/>
      <w:proofErr w:type="gramEnd"/>
      <w:r w:rsidRPr="00123BA0">
        <w:rPr>
          <w:rFonts w:eastAsia="Arial Unicode MS"/>
        </w:rPr>
        <w:t>);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77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77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>развития способности видеть математическую задачу в других дисциплинах, в окружающей жизни;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92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>умения находить в различных источниках информа</w:t>
      </w:r>
      <w:r w:rsidRPr="00123BA0">
        <w:rPr>
          <w:rFonts w:eastAsia="Arial Unicode MS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92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92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>умения выдвигать гипотезы при решении учебных задач и понимания необходимости их проверки;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692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C57730" w:rsidRPr="00123BA0" w:rsidRDefault="00C57730" w:rsidP="00123BA0">
      <w:pPr>
        <w:widowControl w:val="0"/>
        <w:numPr>
          <w:ilvl w:val="0"/>
          <w:numId w:val="2"/>
        </w:numPr>
        <w:tabs>
          <w:tab w:val="left" w:pos="702"/>
        </w:tabs>
        <w:spacing w:line="230" w:lineRule="exact"/>
        <w:ind w:firstLine="340"/>
        <w:jc w:val="both"/>
      </w:pPr>
      <w:r w:rsidRPr="00123BA0">
        <w:rPr>
          <w:rFonts w:eastAsia="Arial Unicode MS"/>
        </w:rPr>
        <w:t>умения самостоятельно ставить цели, выбирать и соз</w:t>
      </w:r>
      <w:r w:rsidRPr="00123BA0">
        <w:rPr>
          <w:rFonts w:eastAsia="Arial Unicode MS"/>
        </w:rPr>
        <w:softHyphen/>
        <w:t>давать алгоритмы для решения учебных математических про</w:t>
      </w:r>
      <w:r w:rsidRPr="00123BA0">
        <w:rPr>
          <w:rFonts w:eastAsia="Arial Unicode MS"/>
        </w:rPr>
        <w:softHyphen/>
        <w:t>блем;</w:t>
      </w:r>
    </w:p>
    <w:p w:rsidR="00C57730" w:rsidRPr="00123BA0" w:rsidRDefault="00C57730" w:rsidP="00123BA0">
      <w:pPr>
        <w:rPr>
          <w:bCs/>
        </w:rPr>
      </w:pPr>
      <w:r w:rsidRPr="00123BA0">
        <w:rPr>
          <w:rFonts w:eastAsia="Arial Unicode MS"/>
        </w:rPr>
        <w:lastRenderedPageBreak/>
        <w:t>способности планировать и осуществлять деятельность, направленную на решение задач исследовательского характера</w:t>
      </w:r>
    </w:p>
    <w:p w:rsidR="00C57730" w:rsidRPr="00123BA0" w:rsidRDefault="00C57730" w:rsidP="00123BA0">
      <w:pPr>
        <w:rPr>
          <w:b/>
          <w:bCs/>
        </w:rPr>
      </w:pPr>
      <w:r w:rsidRPr="00123BA0">
        <w:rPr>
          <w:b/>
          <w:bCs/>
        </w:rPr>
        <w:t>в предметном направлении</w:t>
      </w:r>
    </w:p>
    <w:p w:rsidR="00C57730" w:rsidRPr="00123BA0" w:rsidRDefault="00C57730" w:rsidP="00123BA0">
      <w:pPr>
        <w:rPr>
          <w:b/>
          <w:bCs/>
        </w:rPr>
      </w:pPr>
      <w:r w:rsidRPr="00123BA0">
        <w:rPr>
          <w:bCs/>
        </w:rPr>
        <w:t>овладение математическими знаниями и умениями, необходимыми для продолжения образования, изучения смежных дисциплин</w:t>
      </w:r>
      <w:proofErr w:type="gramStart"/>
      <w:r w:rsidRPr="00123BA0">
        <w:rPr>
          <w:bCs/>
        </w:rPr>
        <w:t xml:space="preserve">., </w:t>
      </w:r>
      <w:proofErr w:type="gramEnd"/>
      <w:r w:rsidRPr="00123BA0">
        <w:rPr>
          <w:bCs/>
        </w:rPr>
        <w:t>применения в повседневной жизни;</w:t>
      </w:r>
    </w:p>
    <w:p w:rsidR="00C57730" w:rsidRPr="00123BA0" w:rsidRDefault="00C57730" w:rsidP="00123BA0">
      <w:pPr>
        <w:rPr>
          <w:b/>
          <w:bCs/>
        </w:rPr>
      </w:pPr>
      <w:r w:rsidRPr="00123BA0">
        <w:rPr>
          <w:bCs/>
        </w:rPr>
        <w:t xml:space="preserve">создание фундамента для математического развития, формирования механизмов мышления, характерных для </w:t>
      </w:r>
      <w:proofErr w:type="gramStart"/>
      <w:r w:rsidRPr="00123BA0">
        <w:rPr>
          <w:bCs/>
        </w:rPr>
        <w:t>математической</w:t>
      </w:r>
      <w:proofErr w:type="gramEnd"/>
      <w:r w:rsidRPr="00123BA0">
        <w:rPr>
          <w:bCs/>
        </w:rPr>
        <w:t xml:space="preserve"> деятельности.</w:t>
      </w:r>
    </w:p>
    <w:p w:rsidR="00C57730" w:rsidRPr="00123BA0" w:rsidRDefault="00C57730" w:rsidP="00123BA0">
      <w:r w:rsidRPr="00123BA0">
        <w:tab/>
      </w:r>
      <w:r w:rsidRPr="00123BA0">
        <w:rPr>
          <w:b/>
        </w:rPr>
        <w:t>Важнейшей задачей</w:t>
      </w:r>
      <w:r w:rsidRPr="00123BA0">
        <w:t xml:space="preserve"> школьного курса арифметики являет</w:t>
      </w:r>
      <w:r w:rsidRPr="00123BA0"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</w:t>
      </w:r>
      <w:r w:rsidRPr="00123BA0"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123BA0">
        <w:softHyphen/>
        <w:t>тики, формируя понимание красоты и изящества математи</w:t>
      </w:r>
      <w:r w:rsidRPr="00123BA0">
        <w:softHyphen/>
        <w:t>ческих рассуждений, арифметика вносит значительный вклад в эстетическое воспитание учащихся.</w:t>
      </w:r>
    </w:p>
    <w:p w:rsidR="0064729B" w:rsidRPr="00123BA0" w:rsidRDefault="0064729B" w:rsidP="00123BA0">
      <w:r w:rsidRPr="00123BA0">
        <w:t xml:space="preserve">                                                </w:t>
      </w:r>
      <w:r w:rsidR="00C57730" w:rsidRPr="00123BA0">
        <w:t xml:space="preserve">УМК </w:t>
      </w:r>
      <w:r w:rsidR="00123BA0">
        <w:tab/>
      </w:r>
    </w:p>
    <w:p w:rsidR="0064729B" w:rsidRPr="00123BA0" w:rsidRDefault="0064729B" w:rsidP="00123BA0">
      <w:r w:rsidRPr="00123BA0">
        <w:t xml:space="preserve">        1. Примерная основная образовательная программа основного общего образования </w:t>
      </w:r>
      <w:proofErr w:type="gramStart"/>
      <w:r w:rsidRPr="00123BA0">
        <w:t xml:space="preserve">( </w:t>
      </w:r>
      <w:proofErr w:type="gramEnd"/>
      <w:r w:rsidRPr="00123BA0">
        <w:t>М: Просвещение 08.04.2015 г)  )</w:t>
      </w:r>
    </w:p>
    <w:p w:rsidR="00C57730" w:rsidRPr="00123BA0" w:rsidRDefault="0064729B" w:rsidP="00123BA0">
      <w:r w:rsidRPr="00123BA0">
        <w:t xml:space="preserve">       2. Авторская программа «Математика» 5-6 классы, составитель </w:t>
      </w:r>
      <w:proofErr w:type="spellStart"/>
      <w:r w:rsidRPr="00123BA0">
        <w:t>Бурмистрова</w:t>
      </w:r>
      <w:proofErr w:type="spellEnd"/>
      <w:r w:rsidRPr="00123BA0">
        <w:t xml:space="preserve"> Т.А., (М.: Просвещение, 2014);  </w:t>
      </w:r>
    </w:p>
    <w:p w:rsidR="00123BA0" w:rsidRDefault="00B908CE" w:rsidP="00123BA0">
      <w:r w:rsidRPr="00123BA0">
        <w:t xml:space="preserve">3.  </w:t>
      </w:r>
      <w:r w:rsidR="0064729B" w:rsidRPr="00123BA0">
        <w:t>Учебник «Математика» 5 класс</w:t>
      </w:r>
      <w:proofErr w:type="gramStart"/>
      <w:r w:rsidR="0064729B" w:rsidRPr="00123BA0">
        <w:t xml:space="preserve"> .</w:t>
      </w:r>
      <w:proofErr w:type="gramEnd"/>
      <w:r w:rsidR="0064729B" w:rsidRPr="00123BA0">
        <w:t xml:space="preserve">С.М Никольский, М.К. Потапов , Н.Н Решетников  .Просвещение. 2018 </w:t>
      </w:r>
    </w:p>
    <w:p w:rsidR="0064729B" w:rsidRPr="00123BA0" w:rsidRDefault="00123BA0" w:rsidP="00123BA0">
      <w:r>
        <w:t>4.</w:t>
      </w:r>
      <w:r w:rsidR="0064729B" w:rsidRPr="00123BA0">
        <w:t>Учебник «Математика» 6 класс. С.М Никольский, М.К. Потапов</w:t>
      </w:r>
      <w:proofErr w:type="gramStart"/>
      <w:r w:rsidR="0064729B" w:rsidRPr="00123BA0">
        <w:t xml:space="preserve"> ,</w:t>
      </w:r>
      <w:proofErr w:type="gramEnd"/>
      <w:r w:rsidR="0064729B" w:rsidRPr="00123BA0">
        <w:t xml:space="preserve"> Н.Н Решетников  .Просвещение. 2018</w:t>
      </w:r>
    </w:p>
    <w:p w:rsidR="00123BA0" w:rsidRDefault="00B908CE" w:rsidP="00123BA0">
      <w:r w:rsidRPr="00123BA0">
        <w:t xml:space="preserve">    </w:t>
      </w:r>
    </w:p>
    <w:p w:rsidR="00C57730" w:rsidRPr="00123BA0" w:rsidRDefault="00C57730" w:rsidP="00123BA0">
      <w:r w:rsidRPr="00123BA0">
        <w:rPr>
          <w:bCs/>
        </w:rPr>
        <w:t>Согласно базисному учебному плану образовательного учреждения МБОУ  «Новогородская  СОШ №3» на изучение предмета  «Математика»  отведено 340 часов: 5 класс   5 часов в неделю  всего 170часов:   6 класс   5 часов в неделю  всего 170</w:t>
      </w:r>
      <w:r w:rsidR="00123BA0">
        <w:rPr>
          <w:bCs/>
        </w:rPr>
        <w:t xml:space="preserve"> </w:t>
      </w:r>
      <w:r w:rsidRPr="00123BA0">
        <w:rPr>
          <w:bCs/>
        </w:rPr>
        <w:t>часов</w:t>
      </w:r>
    </w:p>
    <w:tbl>
      <w:tblPr>
        <w:tblW w:w="5000" w:type="pct"/>
        <w:shd w:val="clear" w:color="auto" w:fill="FFFFFF"/>
        <w:tblLook w:val="04A0"/>
      </w:tblPr>
      <w:tblGrid>
        <w:gridCol w:w="259"/>
        <w:gridCol w:w="10884"/>
      </w:tblGrid>
      <w:tr w:rsidR="00C57730" w:rsidRPr="00123BA0" w:rsidTr="00C57730">
        <w:trPr>
          <w:trHeight w:val="1935"/>
        </w:trPr>
        <w:tc>
          <w:tcPr>
            <w:tcW w:w="116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730" w:rsidRPr="00123BA0" w:rsidRDefault="00C57730" w:rsidP="00123BA0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84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08CE" w:rsidRPr="00123BA0" w:rsidRDefault="00B908CE" w:rsidP="00123BA0">
            <w:pPr>
              <w:spacing w:before="20" w:after="20" w:line="276" w:lineRule="auto"/>
              <w:jc w:val="both"/>
              <w:rPr>
                <w:b/>
                <w:bCs/>
                <w:lang w:eastAsia="en-US"/>
              </w:rPr>
            </w:pPr>
          </w:p>
          <w:p w:rsidR="00C57730" w:rsidRPr="00123BA0" w:rsidRDefault="00C57730" w:rsidP="00123BA0">
            <w:pPr>
              <w:spacing w:before="20" w:after="20" w:line="276" w:lineRule="auto"/>
              <w:jc w:val="center"/>
              <w:rPr>
                <w:b/>
                <w:bCs/>
                <w:lang w:eastAsia="en-US"/>
              </w:rPr>
            </w:pPr>
            <w:r w:rsidRPr="00123BA0">
              <w:rPr>
                <w:b/>
                <w:bCs/>
                <w:lang w:eastAsia="en-US"/>
              </w:rPr>
              <w:t>Тематическое планирование</w:t>
            </w:r>
          </w:p>
          <w:p w:rsidR="00C57730" w:rsidRPr="00123BA0" w:rsidRDefault="00C57730" w:rsidP="00123BA0">
            <w:pPr>
              <w:spacing w:before="20" w:after="20" w:line="276" w:lineRule="auto"/>
              <w:jc w:val="both"/>
              <w:rPr>
                <w:b/>
                <w:bCs/>
                <w:lang w:eastAsia="en-US"/>
              </w:rPr>
            </w:pPr>
            <w:r w:rsidRPr="00123BA0">
              <w:rPr>
                <w:b/>
                <w:bCs/>
                <w:lang w:eastAsia="en-US"/>
              </w:rPr>
              <w:t xml:space="preserve"> 5 класс</w:t>
            </w:r>
          </w:p>
          <w:p w:rsidR="00C57730" w:rsidRPr="00123BA0" w:rsidRDefault="00C57730" w:rsidP="00123BA0">
            <w:pPr>
              <w:pStyle w:val="a4"/>
              <w:spacing w:before="20" w:after="20" w:line="276" w:lineRule="auto"/>
              <w:ind w:left="0"/>
              <w:jc w:val="both"/>
              <w:rPr>
                <w:b/>
                <w:i/>
                <w:lang w:eastAsia="en-US"/>
              </w:rPr>
            </w:pPr>
          </w:p>
          <w:tbl>
            <w:tblPr>
              <w:tblW w:w="7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6"/>
              <w:gridCol w:w="5025"/>
              <w:gridCol w:w="1646"/>
            </w:tblGrid>
            <w:tr w:rsidR="00B908CE" w:rsidRPr="00123BA0" w:rsidTr="00B908CE">
              <w:trPr>
                <w:trHeight w:val="692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123BA0">
                    <w:rPr>
                      <w:lang w:eastAsia="en-US"/>
                    </w:rPr>
                    <w:t>п</w:t>
                  </w:r>
                  <w:proofErr w:type="spellEnd"/>
                  <w:proofErr w:type="gramEnd"/>
                  <w:r w:rsidRPr="00123BA0">
                    <w:rPr>
                      <w:lang w:eastAsia="en-US"/>
                    </w:rPr>
                    <w:t>/п.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lang w:eastAsia="en-US"/>
                    </w:rPr>
                    <w:t>Наименование разделов и тем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123BA0">
                    <w:rPr>
                      <w:b/>
                      <w:lang w:eastAsia="en-US"/>
                    </w:rPr>
                    <w:t>количество часов</w:t>
                  </w:r>
                </w:p>
              </w:tc>
            </w:tr>
            <w:tr w:rsidR="00B908CE" w:rsidRPr="00123BA0" w:rsidTr="00B908CE">
              <w:trPr>
                <w:trHeight w:val="336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CE" w:rsidRPr="00123BA0" w:rsidRDefault="00B908CE" w:rsidP="00123BA0">
                  <w:pPr>
                    <w:pStyle w:val="ab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8CE" w:rsidRPr="00123BA0" w:rsidRDefault="00B908CE" w:rsidP="00123BA0">
                  <w:pPr>
                    <w:spacing w:line="300" w:lineRule="atLeast"/>
                    <w:jc w:val="both"/>
                    <w:rPr>
                      <w:lang w:eastAsia="en-US"/>
                    </w:rPr>
                  </w:pPr>
                  <w:r w:rsidRPr="00123BA0">
                    <w:rPr>
                      <w:bCs/>
                      <w:lang w:eastAsia="en-US"/>
                    </w:rPr>
                    <w:t xml:space="preserve">Натуральные числа и ноль </w:t>
                  </w:r>
                </w:p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lang w:eastAsia="en-US"/>
                    </w:rPr>
                    <w:t>46</w:t>
                  </w:r>
                </w:p>
              </w:tc>
            </w:tr>
            <w:tr w:rsidR="00B908CE" w:rsidRPr="00123BA0" w:rsidTr="00B908CE">
              <w:trPr>
                <w:trHeight w:val="336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CE" w:rsidRPr="00123BA0" w:rsidRDefault="00B908CE" w:rsidP="00123BA0">
                  <w:pPr>
                    <w:pStyle w:val="ab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8CE" w:rsidRPr="00123BA0" w:rsidRDefault="00B908CE" w:rsidP="00123BA0">
                  <w:pPr>
                    <w:spacing w:line="300" w:lineRule="atLeast"/>
                    <w:jc w:val="both"/>
                    <w:rPr>
                      <w:lang w:eastAsia="en-US"/>
                    </w:rPr>
                  </w:pPr>
                  <w:r w:rsidRPr="00123BA0">
                    <w:rPr>
                      <w:bCs/>
                      <w:lang w:eastAsia="en-US"/>
                    </w:rPr>
                    <w:t xml:space="preserve">Измерение величин </w:t>
                  </w:r>
                </w:p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lang w:eastAsia="en-US"/>
                    </w:rPr>
                    <w:t>30</w:t>
                  </w:r>
                </w:p>
              </w:tc>
            </w:tr>
            <w:tr w:rsidR="00B908CE" w:rsidRPr="00123BA0" w:rsidTr="00B908CE">
              <w:trPr>
                <w:trHeight w:val="336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CE" w:rsidRPr="00123BA0" w:rsidRDefault="00B908CE" w:rsidP="00123BA0">
                  <w:pPr>
                    <w:pStyle w:val="ab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8CE" w:rsidRPr="00123BA0" w:rsidRDefault="00B908CE" w:rsidP="00123BA0">
                  <w:pPr>
                    <w:spacing w:line="300" w:lineRule="atLeast"/>
                    <w:jc w:val="both"/>
                    <w:rPr>
                      <w:lang w:eastAsia="en-US"/>
                    </w:rPr>
                  </w:pPr>
                  <w:r w:rsidRPr="00123BA0">
                    <w:rPr>
                      <w:bCs/>
                      <w:lang w:eastAsia="en-US"/>
                    </w:rPr>
                    <w:t>Делимость натуральных чисел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lang w:eastAsia="en-US"/>
                    </w:rPr>
                    <w:t>19</w:t>
                  </w:r>
                </w:p>
              </w:tc>
            </w:tr>
            <w:tr w:rsidR="00B908CE" w:rsidRPr="00123BA0" w:rsidTr="00B908CE">
              <w:trPr>
                <w:trHeight w:val="336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CE" w:rsidRPr="00123BA0" w:rsidRDefault="00B908CE" w:rsidP="00123BA0">
                  <w:pPr>
                    <w:pStyle w:val="ab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8CE" w:rsidRPr="00123BA0" w:rsidRDefault="00B908CE" w:rsidP="00123BA0">
                  <w:pPr>
                    <w:spacing w:line="300" w:lineRule="atLeast"/>
                    <w:jc w:val="both"/>
                    <w:rPr>
                      <w:lang w:eastAsia="en-US"/>
                    </w:rPr>
                  </w:pPr>
                  <w:r w:rsidRPr="00123BA0">
                    <w:rPr>
                      <w:bCs/>
                      <w:lang w:eastAsia="en-US"/>
                    </w:rPr>
                    <w:t xml:space="preserve">Обыкновенные дроби </w:t>
                  </w:r>
                </w:p>
                <w:p w:rsidR="00B908CE" w:rsidRPr="00123BA0" w:rsidRDefault="00B908CE" w:rsidP="00123BA0">
                  <w:pPr>
                    <w:spacing w:line="300" w:lineRule="atLeast"/>
                    <w:jc w:val="both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lang w:eastAsia="en-US"/>
                    </w:rPr>
                    <w:t>65</w:t>
                  </w:r>
                </w:p>
              </w:tc>
            </w:tr>
            <w:tr w:rsidR="00B908CE" w:rsidRPr="00123BA0" w:rsidTr="00B908CE">
              <w:trPr>
                <w:trHeight w:val="23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CE" w:rsidRPr="00123BA0" w:rsidRDefault="00B908CE" w:rsidP="00123BA0">
                  <w:pPr>
                    <w:pStyle w:val="ab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bCs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lang w:eastAsia="en-US"/>
                    </w:rPr>
                    <w:t>10</w:t>
                  </w:r>
                </w:p>
              </w:tc>
            </w:tr>
            <w:tr w:rsidR="00B908CE" w:rsidRPr="00123BA0" w:rsidTr="00B908CE">
              <w:trPr>
                <w:trHeight w:val="23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 w:rsidRPr="00123BA0">
                    <w:rPr>
                      <w:bCs/>
                      <w:lang w:eastAsia="en-US"/>
                    </w:rPr>
                    <w:t>итого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8CE" w:rsidRPr="00123BA0" w:rsidRDefault="00B908CE" w:rsidP="00123BA0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123BA0">
                    <w:rPr>
                      <w:lang w:eastAsia="en-US"/>
                    </w:rPr>
                    <w:t>170</w:t>
                  </w:r>
                </w:p>
              </w:tc>
            </w:tr>
          </w:tbl>
          <w:p w:rsidR="00C57730" w:rsidRPr="00123BA0" w:rsidRDefault="00C57730" w:rsidP="00123BA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C57730" w:rsidRPr="00123BA0" w:rsidTr="00C57730">
        <w:trPr>
          <w:trHeight w:val="1935"/>
        </w:trPr>
        <w:tc>
          <w:tcPr>
            <w:tcW w:w="116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730" w:rsidRPr="00123BA0" w:rsidRDefault="00C57730" w:rsidP="00123BA0">
            <w:pPr>
              <w:spacing w:after="100" w:afterAutospacing="1" w:line="360" w:lineRule="auto"/>
              <w:jc w:val="both"/>
              <w:rPr>
                <w:color w:val="767676"/>
                <w:lang w:eastAsia="en-US"/>
              </w:rPr>
            </w:pPr>
          </w:p>
        </w:tc>
        <w:tc>
          <w:tcPr>
            <w:tcW w:w="4884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730" w:rsidRPr="00123BA0" w:rsidRDefault="00C57730" w:rsidP="00123BA0">
            <w:pPr>
              <w:spacing w:after="100" w:afterAutospacing="1" w:line="360" w:lineRule="auto"/>
              <w:jc w:val="both"/>
              <w:rPr>
                <w:b/>
                <w:bCs/>
                <w:i/>
                <w:lang w:eastAsia="en-US"/>
              </w:rPr>
            </w:pPr>
          </w:p>
        </w:tc>
      </w:tr>
    </w:tbl>
    <w:p w:rsidR="00C57730" w:rsidRPr="00123BA0" w:rsidRDefault="00C57730" w:rsidP="00123BA0">
      <w:pPr>
        <w:spacing w:before="20" w:after="20"/>
        <w:jc w:val="both"/>
        <w:rPr>
          <w:b/>
          <w:bCs/>
        </w:rPr>
      </w:pPr>
      <w:r w:rsidRPr="00123BA0">
        <w:rPr>
          <w:b/>
          <w:bCs/>
        </w:rPr>
        <w:t>в 6 класс</w:t>
      </w:r>
    </w:p>
    <w:p w:rsidR="00C57730" w:rsidRPr="00123BA0" w:rsidRDefault="00C57730" w:rsidP="00123BA0">
      <w:pPr>
        <w:pStyle w:val="a4"/>
        <w:spacing w:before="20" w:after="20"/>
        <w:ind w:left="0"/>
        <w:jc w:val="both"/>
        <w:rPr>
          <w:b/>
        </w:rPr>
      </w:pPr>
    </w:p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696"/>
        <w:gridCol w:w="1560"/>
      </w:tblGrid>
      <w:tr w:rsidR="00B908CE" w:rsidRPr="00123BA0" w:rsidTr="00B908CE">
        <w:trPr>
          <w:trHeight w:val="6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123BA0">
              <w:rPr>
                <w:lang w:eastAsia="en-US"/>
              </w:rPr>
              <w:t>п</w:t>
            </w:r>
            <w:proofErr w:type="spellEnd"/>
            <w:proofErr w:type="gramEnd"/>
            <w:r w:rsidRPr="00123BA0">
              <w:rPr>
                <w:lang w:eastAsia="en-US"/>
              </w:rPr>
              <w:t>/п.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23BA0">
              <w:rPr>
                <w:b/>
                <w:lang w:eastAsia="en-US"/>
              </w:rPr>
              <w:t>Количество часов</w:t>
            </w:r>
          </w:p>
        </w:tc>
      </w:tr>
      <w:tr w:rsidR="00B908CE" w:rsidRPr="00123BA0" w:rsidTr="00B908CE">
        <w:trPr>
          <w:trHeight w:val="3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bCs/>
                <w:lang w:eastAsia="en-US"/>
              </w:rPr>
              <w:t>Отношения, пропорции, проценты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26</w:t>
            </w:r>
          </w:p>
        </w:tc>
      </w:tr>
      <w:tr w:rsidR="00B908CE" w:rsidRPr="00123BA0" w:rsidTr="00B908CE">
        <w:trPr>
          <w:trHeight w:val="3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lang w:val="en-US" w:eastAsia="en-US"/>
              </w:rPr>
            </w:pPr>
            <w:r w:rsidRPr="00123BA0">
              <w:rPr>
                <w:lang w:val="en-US" w:eastAsia="en-US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bCs/>
                <w:lang w:eastAsia="en-US"/>
              </w:rPr>
              <w:t>Целые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34</w:t>
            </w:r>
          </w:p>
        </w:tc>
      </w:tr>
      <w:tr w:rsidR="00B908CE" w:rsidRPr="00123BA0" w:rsidTr="00B908CE">
        <w:trPr>
          <w:trHeight w:val="3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lang w:val="en-US" w:eastAsia="en-US"/>
              </w:rPr>
            </w:pPr>
            <w:r w:rsidRPr="00123BA0">
              <w:rPr>
                <w:lang w:val="en-US" w:eastAsia="en-US"/>
              </w:rPr>
              <w:t>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Рациональные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38</w:t>
            </w:r>
          </w:p>
        </w:tc>
      </w:tr>
      <w:tr w:rsidR="00B908CE" w:rsidRPr="00123BA0" w:rsidTr="00B908CE">
        <w:trPr>
          <w:trHeight w:val="3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lang w:val="en-US" w:eastAsia="en-US"/>
              </w:rPr>
            </w:pPr>
            <w:r w:rsidRPr="00123BA0">
              <w:rPr>
                <w:lang w:val="en-US" w:eastAsia="en-US"/>
              </w:rPr>
              <w:t>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bCs/>
                <w:lang w:eastAsia="en-US"/>
              </w:rPr>
              <w:t>Десятичные дроби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34</w:t>
            </w:r>
          </w:p>
        </w:tc>
      </w:tr>
      <w:tr w:rsidR="00B908CE" w:rsidRPr="00123BA0" w:rsidTr="00B908CE">
        <w:trPr>
          <w:trHeight w:val="3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lang w:val="en-US" w:eastAsia="en-US"/>
              </w:rPr>
            </w:pPr>
            <w:r w:rsidRPr="00123BA0">
              <w:rPr>
                <w:lang w:val="en-US" w:eastAsia="en-US"/>
              </w:rPr>
              <w:t>9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Обыкновенные и десятичные дроби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bCs/>
                <w:lang w:eastAsia="en-US"/>
              </w:rPr>
              <w:t>24</w:t>
            </w:r>
          </w:p>
        </w:tc>
      </w:tr>
      <w:tr w:rsidR="00B908CE" w:rsidRPr="00123BA0" w:rsidTr="00B908CE">
        <w:trPr>
          <w:trHeight w:val="2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lang w:val="en-US" w:eastAsia="en-US"/>
              </w:rPr>
            </w:pPr>
            <w:r w:rsidRPr="00123BA0">
              <w:rPr>
                <w:lang w:val="en-US" w:eastAsia="en-US"/>
              </w:rPr>
              <w:t>11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bCs/>
                <w:lang w:eastAsia="en-US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14</w:t>
            </w:r>
          </w:p>
        </w:tc>
      </w:tr>
      <w:tr w:rsidR="00B908CE" w:rsidRPr="00123BA0" w:rsidTr="00B908CE">
        <w:trPr>
          <w:trHeight w:val="3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E" w:rsidRPr="00123BA0" w:rsidRDefault="00B908CE" w:rsidP="00123BA0">
            <w:pPr>
              <w:spacing w:line="276" w:lineRule="auto"/>
              <w:jc w:val="both"/>
              <w:rPr>
                <w:lang w:eastAsia="en-US"/>
              </w:rPr>
            </w:pPr>
            <w:r w:rsidRPr="00123BA0">
              <w:rPr>
                <w:lang w:eastAsia="en-US"/>
              </w:rPr>
              <w:t>170</w:t>
            </w:r>
          </w:p>
        </w:tc>
      </w:tr>
    </w:tbl>
    <w:p w:rsidR="00DB6535" w:rsidRPr="00123BA0" w:rsidRDefault="00DB6535" w:rsidP="00123BA0">
      <w:pPr>
        <w:jc w:val="both"/>
      </w:pPr>
    </w:p>
    <w:sectPr w:rsidR="00DB6535" w:rsidRPr="00123BA0" w:rsidSect="00123BA0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A0"/>
    <w:multiLevelType w:val="hybridMultilevel"/>
    <w:tmpl w:val="D0468664"/>
    <w:lvl w:ilvl="0" w:tplc="DF24FA2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FC1B03"/>
    <w:multiLevelType w:val="hybridMultilevel"/>
    <w:tmpl w:val="D128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30FA7"/>
    <w:multiLevelType w:val="hybridMultilevel"/>
    <w:tmpl w:val="FBDE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66CD6"/>
    <w:multiLevelType w:val="multilevel"/>
    <w:tmpl w:val="406246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AF7321D"/>
    <w:multiLevelType w:val="hybridMultilevel"/>
    <w:tmpl w:val="9A1CAB84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95322B3"/>
    <w:multiLevelType w:val="hybridMultilevel"/>
    <w:tmpl w:val="B00EB84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A0C5549"/>
    <w:multiLevelType w:val="hybridMultilevel"/>
    <w:tmpl w:val="0ED2F65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60362"/>
    <w:multiLevelType w:val="hybridMultilevel"/>
    <w:tmpl w:val="CD3AB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07541"/>
    <w:multiLevelType w:val="hybridMultilevel"/>
    <w:tmpl w:val="5058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45ADF"/>
    <w:multiLevelType w:val="hybridMultilevel"/>
    <w:tmpl w:val="65A85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021CB"/>
    <w:multiLevelType w:val="hybridMultilevel"/>
    <w:tmpl w:val="1EAA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F5D45"/>
    <w:multiLevelType w:val="hybridMultilevel"/>
    <w:tmpl w:val="784C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4688C"/>
    <w:multiLevelType w:val="hybridMultilevel"/>
    <w:tmpl w:val="0A1E98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4D7A88"/>
    <w:multiLevelType w:val="hybridMultilevel"/>
    <w:tmpl w:val="9B463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879FD"/>
    <w:multiLevelType w:val="hybridMultilevel"/>
    <w:tmpl w:val="7BACED26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E8E6371"/>
    <w:multiLevelType w:val="hybridMultilevel"/>
    <w:tmpl w:val="73CE16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D2FB3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17">
    <w:nsid w:val="609A2D51"/>
    <w:multiLevelType w:val="hybridMultilevel"/>
    <w:tmpl w:val="711A5498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1EC5DEF"/>
    <w:multiLevelType w:val="hybridMultilevel"/>
    <w:tmpl w:val="DE2A84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6759C"/>
    <w:multiLevelType w:val="hybridMultilevel"/>
    <w:tmpl w:val="54B8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47D90"/>
    <w:multiLevelType w:val="hybridMultilevel"/>
    <w:tmpl w:val="88C2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D793B"/>
    <w:multiLevelType w:val="hybridMultilevel"/>
    <w:tmpl w:val="273EF9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9C1041"/>
    <w:multiLevelType w:val="hybridMultilevel"/>
    <w:tmpl w:val="E10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730"/>
    <w:rsid w:val="00123BA0"/>
    <w:rsid w:val="00426ED8"/>
    <w:rsid w:val="0064729B"/>
    <w:rsid w:val="00B908CE"/>
    <w:rsid w:val="00C57730"/>
    <w:rsid w:val="00DB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57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77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577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57730"/>
  </w:style>
  <w:style w:type="paragraph" w:styleId="a4">
    <w:name w:val="Body Text Indent"/>
    <w:basedOn w:val="a"/>
    <w:link w:val="a5"/>
    <w:uiPriority w:val="99"/>
    <w:semiHidden/>
    <w:unhideWhenUsed/>
    <w:rsid w:val="00C577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7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C57730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C577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577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77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"/>
    <w:link w:val="a9"/>
    <w:uiPriority w:val="1"/>
    <w:locked/>
    <w:rsid w:val="00C57730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aliases w:val="основа"/>
    <w:link w:val="a8"/>
    <w:uiPriority w:val="1"/>
    <w:qFormat/>
    <w:rsid w:val="00C577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Абзац списка Знак"/>
    <w:link w:val="ab"/>
    <w:uiPriority w:val="99"/>
    <w:locked/>
    <w:rsid w:val="00C577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a"/>
    <w:uiPriority w:val="34"/>
    <w:qFormat/>
    <w:rsid w:val="00C57730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"/>
    <w:uiPriority w:val="99"/>
    <w:rsid w:val="00C57730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western">
    <w:name w:val="western"/>
    <w:basedOn w:val="a"/>
    <w:uiPriority w:val="99"/>
    <w:rsid w:val="00C57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730"/>
  </w:style>
  <w:style w:type="character" w:customStyle="1" w:styleId="2MicrosoftSansSerif">
    <w:name w:val="Основной текст (2) + Microsoft Sans Serif"/>
    <w:aliases w:val="8 pt"/>
    <w:basedOn w:val="a0"/>
    <w:rsid w:val="00C5773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Set-techniki</cp:lastModifiedBy>
  <cp:revision>2</cp:revision>
  <dcterms:created xsi:type="dcterms:W3CDTF">2021-11-29T09:06:00Z</dcterms:created>
  <dcterms:modified xsi:type="dcterms:W3CDTF">2021-11-29T14:58:00Z</dcterms:modified>
</cp:coreProperties>
</file>