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6F" w:rsidRDefault="00FB196F" w:rsidP="00FB196F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FB196F" w:rsidRDefault="00FB196F" w:rsidP="00FB196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рабочей программе учебного предмета «ИЗО» для 5 – 7 класса</w:t>
      </w:r>
    </w:p>
    <w:p w:rsidR="00FB196F" w:rsidRDefault="00FB196F" w:rsidP="00FB196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6F" w:rsidRDefault="00FB196F" w:rsidP="00FB196F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учебного предмета «Изобразительное искусство» составлена на основе примерной основной образовательной программы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М.Просвещение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2015),  авторской программы Б.М.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«Изобразительное искусство 5-9 классы.»: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/Сост. Б.М.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Неменский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М.: Просвещение, 2013 г,  в соответствии с требованиями Федерального государственного образовательного стандарта  Основного Общего Образования, ООП ООО МБОУ «Новогородская СОШ №3», учебным планом школы.</w:t>
      </w:r>
    </w:p>
    <w:p w:rsidR="00FB196F" w:rsidRDefault="00FB196F" w:rsidP="00FB196F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196F" w:rsidRDefault="00FB196F" w:rsidP="00FB196F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196F" w:rsidRDefault="00FB196F" w:rsidP="00FB19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FB196F" w:rsidRDefault="00FB196F" w:rsidP="00FB196F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zh-CN"/>
        </w:rPr>
        <w:t xml:space="preserve">    Одной из самых главных целей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преподавания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FB196F" w:rsidRDefault="00FB196F" w:rsidP="00FB196F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B196F" w:rsidRDefault="00FB196F" w:rsidP="00FB196F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FB196F" w:rsidRDefault="00FB196F" w:rsidP="00FB196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 w:bidi="hi-IN"/>
        </w:rPr>
        <w:t>Основные задачи</w:t>
      </w: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 предмета «Изобразительное искусство»:</w:t>
      </w:r>
    </w:p>
    <w:p w:rsidR="00FB196F" w:rsidRDefault="00FB196F" w:rsidP="00FB196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B196F" w:rsidRDefault="00FB196F" w:rsidP="00FB196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FB196F" w:rsidRDefault="00FB196F" w:rsidP="00FB196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формирование понимания эмоционального и ценностного смысла визуально-пространственной формы;</w:t>
      </w:r>
    </w:p>
    <w:p w:rsidR="00FB196F" w:rsidRDefault="00FB196F" w:rsidP="00FB196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FB196F" w:rsidRDefault="00FB196F" w:rsidP="00FB196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B196F" w:rsidRDefault="00FB196F" w:rsidP="00FB196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B196F" w:rsidRDefault="00FB196F" w:rsidP="00FB196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развитие способности ориентироваться в мире современной художественной культуры;</w:t>
      </w:r>
    </w:p>
    <w:p w:rsidR="00FB196F" w:rsidRDefault="00FB196F" w:rsidP="00FB196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FB196F" w:rsidRDefault="00FB196F" w:rsidP="00FB196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 xml:space="preserve">овладение основами культуры практической работы различными художественными </w:t>
      </w: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lastRenderedPageBreak/>
        <w:t>материалами и инструментами для эстетической организации и оформления школьной, бытовой и производственной среды.</w:t>
      </w:r>
    </w:p>
    <w:p w:rsidR="00FB196F" w:rsidRDefault="00FB196F" w:rsidP="00FB196F">
      <w:pPr>
        <w:widowControl w:val="0"/>
        <w:tabs>
          <w:tab w:val="left" w:pos="720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FB196F" w:rsidRDefault="00FB196F" w:rsidP="00FB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</w:p>
    <w:p w:rsidR="00FB196F" w:rsidRDefault="00FB196F" w:rsidP="00FB196F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FB196F" w:rsidRDefault="00FB196F" w:rsidP="00FB19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программа Б.М.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«Изобразительное искусство 5-9 классы.»: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/Сост. Б.М.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Неменский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- М.: Просвещение, 2013 г,</w:t>
      </w:r>
    </w:p>
    <w:p w:rsidR="00FB196F" w:rsidRDefault="00FB196F" w:rsidP="00FB19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 «Изобразительное искусство» 5 класс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Н.А.Горяева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О.В.Островская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«Декоративно – прикладное искусство в жизни человека»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М.Просвещение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2016</w:t>
      </w:r>
    </w:p>
    <w:p w:rsidR="00FB196F" w:rsidRDefault="00FB196F" w:rsidP="00FB196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 «Изобразительное искусство» 6 класс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Л.А.Неменская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Искусст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во в жизни человека"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М.Просвещение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2016</w:t>
      </w:r>
    </w:p>
    <w:p w:rsidR="00FB196F" w:rsidRDefault="00FB196F" w:rsidP="00FB196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Учебник «Изобразительное искусство» 7 класс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А.С.Питерских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Г.Е.Гуров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«Дизайн и архитектура в жизни человека»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М.Просвещение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2016</w:t>
      </w:r>
    </w:p>
    <w:p w:rsidR="00FB196F" w:rsidRDefault="00FB196F" w:rsidP="00FB19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FB196F" w:rsidRDefault="00FB196F" w:rsidP="00FB196F">
      <w:pPr>
        <w:suppressAutoHyphens/>
        <w:spacing w:after="200" w:line="276" w:lineRule="auto"/>
        <w:ind w:firstLine="465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Согласно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учебному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плану общеобразовательного учреждения МБОУ «Новогородская СОШ №3» на изучение предмета «</w:t>
      </w:r>
      <w:r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  <w:t>Изобразительное искусство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» отведено 102 часа: 5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классе 34 часа (1 час в неделю, 34 учебных недели),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6 классе 34 часа (1 час в неделю, 34 учебных недели), в 7 классе 34 часа (1 ч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ас в неделю, 34 учебных недели)</w:t>
      </w:r>
    </w:p>
    <w:p w:rsidR="00FB196F" w:rsidRPr="00FB196F" w:rsidRDefault="00FB196F" w:rsidP="00FB196F">
      <w:pPr>
        <w:suppressAutoHyphens/>
        <w:spacing w:after="200" w:line="276" w:lineRule="auto"/>
        <w:ind w:firstLine="465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FB196F">
        <w:rPr>
          <w:rFonts w:ascii="Times New Roman" w:eastAsia="Calibri" w:hAnsi="Times New Roman" w:cs="Times New Roman"/>
          <w:b/>
          <w:kern w:val="2"/>
          <w:sz w:val="24"/>
          <w:szCs w:val="24"/>
        </w:rPr>
        <w:t>Тематическая планирование.</w:t>
      </w:r>
    </w:p>
    <w:p w:rsidR="00FB196F" w:rsidRDefault="00FB196F" w:rsidP="00FB196F">
      <w:pPr>
        <w:suppressAutoHyphens/>
        <w:spacing w:after="200" w:line="276" w:lineRule="auto"/>
        <w:ind w:firstLine="465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5класс</w:t>
      </w: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</w:pPr>
            <w:r>
              <w:t xml:space="preserve">Древние корни народного искусства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  <w:jc w:val="center"/>
            </w:pPr>
            <w:r>
              <w:t>8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</w:pPr>
            <w:r>
              <w:rPr>
                <w:iCs/>
              </w:rPr>
              <w:t xml:space="preserve">Связь времен в народном искусстве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  <w:jc w:val="center"/>
            </w:pPr>
            <w:r>
              <w:t>8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</w:pPr>
            <w:r>
              <w:t xml:space="preserve">Декор – человек, общество, время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  <w:jc w:val="center"/>
            </w:pPr>
            <w:r>
              <w:t>11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</w:pPr>
            <w:r>
              <w:rPr>
                <w:iCs/>
              </w:rPr>
              <w:t xml:space="preserve">Декоративное искусство в современном мире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  <w:jc w:val="center"/>
            </w:pPr>
            <w:r>
              <w:t>7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34</w:t>
            </w:r>
          </w:p>
        </w:tc>
      </w:tr>
      <w:tr w:rsidR="00FB196F" w:rsidTr="00FB19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 класс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</w:pPr>
            <w:r>
              <w:t xml:space="preserve">Виды изобразительного искусства и основы образного языка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  <w:jc w:val="center"/>
            </w:pPr>
            <w:r>
              <w:t>8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F" w:rsidRDefault="00FB196F">
            <w:pPr>
              <w:tabs>
                <w:tab w:val="left" w:pos="5415"/>
                <w:tab w:val="center" w:pos="7591"/>
              </w:tabs>
              <w:spacing w:line="240" w:lineRule="auto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 xml:space="preserve">Мир наших вещей. Натюрморт </w:t>
            </w:r>
          </w:p>
          <w:p w:rsidR="00FB196F" w:rsidRDefault="00FB196F">
            <w:pPr>
              <w:spacing w:line="24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  <w:jc w:val="center"/>
            </w:pPr>
            <w:r>
              <w:t>8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F" w:rsidRDefault="00FB196F">
            <w:pPr>
              <w:spacing w:line="240" w:lineRule="auto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lang w:eastAsia="ru-RU"/>
              </w:rPr>
              <w:t>Вглядываясь в человека. Портрет</w:t>
            </w:r>
            <w:r>
              <w:rPr>
                <w:color w:val="00000A"/>
                <w:sz w:val="28"/>
                <w:szCs w:val="28"/>
                <w:lang w:eastAsia="ru-RU"/>
              </w:rPr>
              <w:t xml:space="preserve"> </w:t>
            </w:r>
          </w:p>
          <w:p w:rsidR="00FB196F" w:rsidRDefault="00FB196F">
            <w:pPr>
              <w:spacing w:line="24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  <w:jc w:val="center"/>
            </w:pPr>
            <w:r>
              <w:t>12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</w:pPr>
            <w:r>
              <w:t>Человек и пространство. Пейзаж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pacing w:line="240" w:lineRule="auto"/>
              <w:jc w:val="center"/>
            </w:pPr>
            <w:r>
              <w:t>6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34</w:t>
            </w:r>
          </w:p>
        </w:tc>
      </w:tr>
      <w:tr w:rsidR="00FB196F" w:rsidTr="00FB196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 класс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Художник</w:t>
            </w:r>
            <w:r>
              <w:rPr>
                <w:rFonts w:ascii="Times New Roman" w:eastAsia="Andale Sans UI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– дизайн - архитектура. Искусство композиции - основа дизайна и архитектуры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В мире вещей и зданий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Город и человек.</w:t>
            </w:r>
          </w:p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Социальное значение дизайна и архитектуры как среды жизни человека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Человек в зеркале дизайна и архитектуры. </w:t>
            </w:r>
          </w:p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Образ человека и индивидуальное проектирование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FB196F" w:rsidTr="00FB196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6F" w:rsidRDefault="00FB196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34</w:t>
            </w:r>
          </w:p>
        </w:tc>
      </w:tr>
    </w:tbl>
    <w:p w:rsidR="00FB196F" w:rsidRDefault="00FB196F" w:rsidP="00FB196F">
      <w:pPr>
        <w:suppressAutoHyphens/>
        <w:spacing w:after="200" w:line="276" w:lineRule="auto"/>
        <w:ind w:firstLine="465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B196F" w:rsidRDefault="00FB196F" w:rsidP="00FB196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6F" w:rsidRDefault="00FB196F" w:rsidP="00FB196F"/>
    <w:p w:rsidR="00163FCD" w:rsidRDefault="00163FCD"/>
    <w:sectPr w:rsidR="0016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A50341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0E506B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6F"/>
    <w:rsid w:val="00163FCD"/>
    <w:rsid w:val="00F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CFB9"/>
  <w15:chartTrackingRefBased/>
  <w15:docId w15:val="{5F525F49-F59F-4500-9EF6-575A96E7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6F"/>
    <w:pPr>
      <w:ind w:left="720"/>
      <w:contextualSpacing/>
    </w:pPr>
  </w:style>
  <w:style w:type="table" w:styleId="a4">
    <w:name w:val="Table Grid"/>
    <w:basedOn w:val="a1"/>
    <w:uiPriority w:val="39"/>
    <w:rsid w:val="00FB19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2</cp:revision>
  <dcterms:created xsi:type="dcterms:W3CDTF">2021-11-30T01:52:00Z</dcterms:created>
  <dcterms:modified xsi:type="dcterms:W3CDTF">2021-11-30T01:54:00Z</dcterms:modified>
</cp:coreProperties>
</file>